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FBB" w:rsidRPr="00BA6EBA" w:rsidRDefault="00420A8E" w:rsidP="00BA6EBA">
      <w:pPr>
        <w:spacing w:line="700" w:lineRule="exact"/>
        <w:jc w:val="center"/>
        <w:rPr>
          <w:sz w:val="32"/>
        </w:rPr>
      </w:pPr>
      <w:r>
        <w:rPr>
          <w:rFonts w:ascii="標楷體" w:eastAsia="標楷體" w:hAnsi="標楷體" w:hint="eastAsia"/>
          <w:b/>
          <w:color w:val="000000"/>
          <w:sz w:val="44"/>
          <w:szCs w:val="28"/>
        </w:rPr>
        <w:t>108</w:t>
      </w:r>
      <w:bookmarkStart w:id="0" w:name="_GoBack"/>
      <w:bookmarkEnd w:id="0"/>
      <w:r w:rsidR="00FA074F">
        <w:rPr>
          <w:rFonts w:ascii="標楷體" w:eastAsia="標楷體" w:hAnsi="標楷體" w:hint="eastAsia"/>
          <w:b/>
          <w:color w:val="000000"/>
          <w:sz w:val="44"/>
          <w:szCs w:val="28"/>
        </w:rPr>
        <w:t>年度</w:t>
      </w:r>
      <w:r w:rsidR="007912FC" w:rsidRPr="00E24D05">
        <w:rPr>
          <w:rFonts w:ascii="標楷體" w:eastAsia="標楷體" w:hAnsi="標楷體" w:hint="eastAsia"/>
          <w:b/>
          <w:color w:val="000000"/>
          <w:sz w:val="44"/>
          <w:szCs w:val="28"/>
        </w:rPr>
        <w:t>花蓮縣環境保護局</w:t>
      </w:r>
      <w:r w:rsidR="00E24D05" w:rsidRPr="00E24D05">
        <w:rPr>
          <w:rFonts w:ascii="標楷體" w:eastAsia="標楷體" w:hAnsi="標楷體" w:hint="eastAsia"/>
          <w:b/>
          <w:color w:val="000000"/>
          <w:sz w:val="44"/>
          <w:szCs w:val="28"/>
        </w:rPr>
        <w:t>淘汰二行程機車、</w:t>
      </w:r>
      <w:r w:rsidR="00B8753B">
        <w:rPr>
          <w:rFonts w:ascii="標楷體" w:eastAsia="標楷體" w:hAnsi="標楷體" w:hint="eastAsia"/>
          <w:b/>
          <w:color w:val="000000"/>
          <w:sz w:val="44"/>
          <w:szCs w:val="28"/>
        </w:rPr>
        <w:t>淘汰二行程機車換購電動二輪車及新購電動二輪車補助要點</w:t>
      </w:r>
    </w:p>
    <w:p w:rsidR="005A25CE" w:rsidRPr="007912FC" w:rsidRDefault="005A25CE" w:rsidP="006503CD">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xml:space="preserve">第一條  </w:t>
      </w:r>
      <w:r w:rsidRPr="00086724">
        <w:rPr>
          <w:rFonts w:ascii="標楷體" w:eastAsia="標楷體" w:hAnsi="標楷體" w:hint="eastAsia"/>
          <w:color w:val="000000"/>
          <w:sz w:val="32"/>
          <w:szCs w:val="32"/>
        </w:rPr>
        <w:t>花蓮縣</w:t>
      </w:r>
      <w:r>
        <w:rPr>
          <w:rFonts w:ascii="標楷體" w:eastAsia="標楷體" w:hAnsi="標楷體" w:hint="eastAsia"/>
          <w:color w:val="000000"/>
          <w:sz w:val="32"/>
          <w:szCs w:val="32"/>
        </w:rPr>
        <w:t>環境保護局</w:t>
      </w:r>
      <w:r w:rsidRPr="00AE346F">
        <w:rPr>
          <w:rFonts w:ascii="標楷體" w:eastAsia="標楷體" w:hAnsi="標楷體"/>
          <w:color w:val="000000"/>
          <w:sz w:val="32"/>
          <w:szCs w:val="32"/>
        </w:rPr>
        <w:t xml:space="preserve"> (以下簡稱本</w:t>
      </w:r>
      <w:r>
        <w:rPr>
          <w:rFonts w:ascii="標楷體" w:eastAsia="標楷體" w:hAnsi="標楷體" w:hint="eastAsia"/>
          <w:color w:val="000000"/>
          <w:sz w:val="32"/>
          <w:szCs w:val="32"/>
        </w:rPr>
        <w:t>局</w:t>
      </w:r>
      <w:r w:rsidRPr="00AE346F">
        <w:rPr>
          <w:rFonts w:ascii="標楷體" w:eastAsia="標楷體" w:hAnsi="標楷體"/>
          <w:color w:val="000000"/>
          <w:sz w:val="32"/>
          <w:szCs w:val="32"/>
        </w:rPr>
        <w:t>)為落實執行</w:t>
      </w:r>
      <w:r w:rsidRPr="006C32C3">
        <w:rPr>
          <w:rFonts w:ascii="標楷體" w:eastAsia="標楷體" w:hAnsi="標楷體" w:hint="eastAsia"/>
          <w:sz w:val="32"/>
          <w:szCs w:val="32"/>
        </w:rPr>
        <w:t>移動性</w:t>
      </w:r>
      <w:r w:rsidRPr="00AE346F">
        <w:rPr>
          <w:rFonts w:ascii="標楷體" w:eastAsia="標楷體" w:hAnsi="標楷體" w:hint="eastAsia"/>
          <w:color w:val="000000"/>
          <w:sz w:val="32"/>
          <w:szCs w:val="32"/>
        </w:rPr>
        <w:t>污染源</w:t>
      </w:r>
      <w:r w:rsidRPr="00AE346F">
        <w:rPr>
          <w:rFonts w:ascii="標楷體" w:eastAsia="標楷體" w:hAnsi="標楷體"/>
          <w:color w:val="000000"/>
          <w:sz w:val="32"/>
          <w:szCs w:val="32"/>
        </w:rPr>
        <w:t>空氣污染</w:t>
      </w:r>
      <w:r>
        <w:rPr>
          <w:rFonts w:ascii="標楷體" w:eastAsia="標楷體" w:hAnsi="標楷體" w:hint="eastAsia"/>
          <w:color w:val="000000"/>
          <w:sz w:val="32"/>
          <w:szCs w:val="32"/>
        </w:rPr>
        <w:t>防</w:t>
      </w:r>
      <w:r w:rsidRPr="00AE346F">
        <w:rPr>
          <w:rFonts w:ascii="標楷體" w:eastAsia="標楷體" w:hAnsi="標楷體"/>
          <w:color w:val="000000"/>
          <w:sz w:val="32"/>
          <w:szCs w:val="32"/>
        </w:rPr>
        <w:t>制</w:t>
      </w:r>
      <w:r w:rsidRPr="00AE346F">
        <w:rPr>
          <w:rFonts w:ascii="標楷體" w:eastAsia="標楷體" w:hAnsi="標楷體" w:hint="eastAsia"/>
          <w:color w:val="000000"/>
          <w:sz w:val="32"/>
          <w:szCs w:val="32"/>
        </w:rPr>
        <w:t>工作</w:t>
      </w:r>
      <w:r w:rsidRPr="00AE346F">
        <w:rPr>
          <w:rFonts w:ascii="標楷體" w:eastAsia="標楷體" w:hAnsi="標楷體"/>
          <w:color w:val="000000"/>
          <w:sz w:val="32"/>
          <w:szCs w:val="32"/>
        </w:rPr>
        <w:t>，</w:t>
      </w:r>
      <w:r w:rsidRPr="00AE346F">
        <w:rPr>
          <w:rFonts w:ascii="標楷體" w:eastAsia="標楷體" w:hAnsi="標楷體" w:hint="eastAsia"/>
          <w:color w:val="000000"/>
          <w:sz w:val="32"/>
          <w:szCs w:val="32"/>
        </w:rPr>
        <w:t>依據空氣污染防制法第</w:t>
      </w:r>
      <w:r>
        <w:rPr>
          <w:rFonts w:ascii="標楷體" w:eastAsia="標楷體" w:hAnsi="標楷體" w:hint="eastAsia"/>
          <w:color w:val="000000"/>
          <w:sz w:val="32"/>
          <w:szCs w:val="32"/>
        </w:rPr>
        <w:t>十八</w:t>
      </w:r>
      <w:r w:rsidRPr="00AE346F">
        <w:rPr>
          <w:rFonts w:ascii="標楷體" w:eastAsia="標楷體" w:hAnsi="標楷體" w:hint="eastAsia"/>
          <w:color w:val="000000"/>
          <w:sz w:val="32"/>
          <w:szCs w:val="32"/>
        </w:rPr>
        <w:t>條第</w:t>
      </w:r>
      <w:r>
        <w:rPr>
          <w:rFonts w:ascii="標楷體" w:eastAsia="標楷體" w:hAnsi="標楷體" w:hint="eastAsia"/>
          <w:color w:val="000000"/>
          <w:sz w:val="32"/>
          <w:szCs w:val="32"/>
        </w:rPr>
        <w:t>三</w:t>
      </w:r>
      <w:r w:rsidRPr="00AE346F">
        <w:rPr>
          <w:rFonts w:ascii="標楷體" w:eastAsia="標楷體" w:hAnsi="標楷體" w:hint="eastAsia"/>
          <w:color w:val="000000"/>
          <w:sz w:val="32"/>
          <w:szCs w:val="32"/>
        </w:rPr>
        <w:t>項規定訂定</w:t>
      </w:r>
      <w:r>
        <w:rPr>
          <w:rFonts w:ascii="標楷體" w:eastAsia="標楷體" w:hAnsi="標楷體" w:hint="eastAsia"/>
          <w:color w:val="000000"/>
          <w:sz w:val="32"/>
          <w:szCs w:val="32"/>
        </w:rPr>
        <w:t>之。</w:t>
      </w:r>
    </w:p>
    <w:p w:rsidR="005A25CE" w:rsidRDefault="005A25CE" w:rsidP="006503CD">
      <w:pPr>
        <w:spacing w:line="440" w:lineRule="exact"/>
        <w:rPr>
          <w:rFonts w:ascii="標楷體" w:eastAsia="標楷體" w:hAnsi="標楷體"/>
          <w:sz w:val="32"/>
          <w:szCs w:val="32"/>
        </w:rPr>
      </w:pPr>
      <w:r>
        <w:rPr>
          <w:rFonts w:ascii="標楷體" w:eastAsia="標楷體" w:hAnsi="標楷體" w:hint="eastAsia"/>
          <w:sz w:val="32"/>
          <w:szCs w:val="32"/>
        </w:rPr>
        <w:t xml:space="preserve">第二條  </w:t>
      </w:r>
      <w:r w:rsidRPr="005A25CE">
        <w:rPr>
          <w:rFonts w:ascii="標楷體" w:eastAsia="標楷體" w:hAnsi="標楷體"/>
          <w:color w:val="000000"/>
          <w:sz w:val="32"/>
          <w:szCs w:val="32"/>
        </w:rPr>
        <w:t>本辦法所稱二行程機車，</w:t>
      </w:r>
      <w:r w:rsidRPr="005A25CE">
        <w:rPr>
          <w:rFonts w:ascii="標楷體" w:eastAsia="標楷體" w:hAnsi="標楷體" w:hint="eastAsia"/>
          <w:color w:val="000000"/>
          <w:sz w:val="32"/>
          <w:szCs w:val="32"/>
        </w:rPr>
        <w:t>指下列情形：</w:t>
      </w:r>
    </w:p>
    <w:p w:rsidR="005A25CE" w:rsidRPr="005A25CE" w:rsidRDefault="005A25CE" w:rsidP="0054022A">
      <w:pPr>
        <w:spacing w:line="440" w:lineRule="exact"/>
        <w:ind w:left="1840" w:hangingChars="575" w:hanging="1840"/>
        <w:rPr>
          <w:rFonts w:ascii="標楷體" w:eastAsia="標楷體" w:hAnsi="標楷體"/>
          <w:color w:val="000000"/>
          <w:sz w:val="32"/>
          <w:szCs w:val="32"/>
        </w:rPr>
      </w:pPr>
      <w:r>
        <w:rPr>
          <w:rFonts w:ascii="標楷體" w:eastAsia="標楷體" w:hAnsi="標楷體" w:hint="eastAsia"/>
          <w:sz w:val="32"/>
          <w:szCs w:val="32"/>
        </w:rPr>
        <w:t xml:space="preserve">        一、</w:t>
      </w:r>
      <w:r w:rsidRPr="005A25CE">
        <w:rPr>
          <w:rFonts w:ascii="標楷體" w:eastAsia="標楷體" w:hAnsi="標楷體"/>
          <w:color w:val="000000"/>
          <w:sz w:val="32"/>
          <w:szCs w:val="32"/>
        </w:rPr>
        <w:t>九十二年十二月三十一日前</w:t>
      </w:r>
      <w:r w:rsidR="0097630B" w:rsidRPr="0097630B">
        <w:rPr>
          <w:rFonts w:ascii="標楷體" w:eastAsia="標楷體" w:hAnsi="標楷體" w:hint="eastAsia"/>
          <w:color w:val="FF0000"/>
          <w:sz w:val="32"/>
          <w:szCs w:val="32"/>
        </w:rPr>
        <w:t>(含)</w:t>
      </w:r>
      <w:r w:rsidRPr="005A25CE">
        <w:rPr>
          <w:rFonts w:ascii="標楷體" w:eastAsia="標楷體" w:hAnsi="標楷體"/>
          <w:color w:val="000000"/>
          <w:sz w:val="32"/>
          <w:szCs w:val="32"/>
        </w:rPr>
        <w:t>出廠，並於補助期間內由中央主管機關認可之機動車輛回收商回收車體</w:t>
      </w:r>
      <w:r w:rsidR="00A7566D" w:rsidRPr="00A7566D">
        <w:rPr>
          <w:rFonts w:ascii="標楷體" w:eastAsia="標楷體" w:hAnsi="標楷體" w:hint="eastAsia"/>
          <w:color w:val="000000" w:themeColor="text1"/>
          <w:sz w:val="32"/>
          <w:szCs w:val="32"/>
        </w:rPr>
        <w:t>或</w:t>
      </w:r>
      <w:r w:rsidR="00483CB1" w:rsidRPr="00A7566D">
        <w:rPr>
          <w:rFonts w:ascii="標楷體" w:eastAsia="標楷體" w:hAnsi="標楷體"/>
          <w:color w:val="000000" w:themeColor="text1"/>
          <w:sz w:val="32"/>
          <w:szCs w:val="32"/>
        </w:rPr>
        <w:t>向公</w:t>
      </w:r>
      <w:r w:rsidR="00483CB1">
        <w:rPr>
          <w:rFonts w:ascii="標楷體" w:eastAsia="標楷體" w:hAnsi="標楷體"/>
          <w:color w:val="000000"/>
          <w:sz w:val="32"/>
          <w:szCs w:val="32"/>
        </w:rPr>
        <w:t>路監理機關完成報廢</w:t>
      </w:r>
      <w:r w:rsidRPr="00483CB1">
        <w:rPr>
          <w:rFonts w:ascii="標楷體" w:eastAsia="標楷體" w:hAnsi="標楷體"/>
          <w:color w:val="000000"/>
          <w:sz w:val="32"/>
          <w:szCs w:val="32"/>
        </w:rPr>
        <w:t>者</w:t>
      </w:r>
      <w:r w:rsidRPr="006C32C3">
        <w:rPr>
          <w:rFonts w:ascii="標楷體" w:eastAsia="標楷體" w:hAnsi="標楷體"/>
          <w:sz w:val="32"/>
          <w:szCs w:val="32"/>
        </w:rPr>
        <w:t>。</w:t>
      </w:r>
    </w:p>
    <w:p w:rsidR="005A25CE" w:rsidRPr="005A25CE" w:rsidRDefault="005A25CE" w:rsidP="006503CD">
      <w:pPr>
        <w:spacing w:line="440" w:lineRule="exact"/>
        <w:rPr>
          <w:rFonts w:ascii="標楷體" w:eastAsia="標楷體" w:hAnsi="標楷體"/>
          <w:color w:val="000000"/>
          <w:sz w:val="32"/>
          <w:szCs w:val="32"/>
        </w:rPr>
      </w:pPr>
      <w:r>
        <w:rPr>
          <w:rFonts w:ascii="標楷體" w:eastAsia="標楷體" w:hAnsi="標楷體" w:hint="eastAsia"/>
          <w:color w:val="000000"/>
          <w:sz w:val="32"/>
          <w:szCs w:val="32"/>
        </w:rPr>
        <w:t xml:space="preserve">        </w:t>
      </w:r>
      <w:r w:rsidRPr="005A25CE">
        <w:rPr>
          <w:rFonts w:ascii="標楷體" w:eastAsia="標楷體" w:hAnsi="標楷體"/>
          <w:color w:val="000000"/>
          <w:sz w:val="32"/>
          <w:szCs w:val="32"/>
        </w:rPr>
        <w:t>本辦法所稱電動二輪車，指下列三類車型：</w:t>
      </w:r>
    </w:p>
    <w:p w:rsidR="005A25CE" w:rsidRPr="006503CD" w:rsidRDefault="006503CD" w:rsidP="00356566">
      <w:pPr>
        <w:spacing w:line="440" w:lineRule="exact"/>
        <w:ind w:left="1840" w:hangingChars="575" w:hanging="1840"/>
        <w:rPr>
          <w:rFonts w:ascii="標楷體" w:eastAsia="標楷體" w:hAnsi="標楷體"/>
          <w:color w:val="000000"/>
          <w:sz w:val="32"/>
          <w:szCs w:val="32"/>
        </w:rPr>
      </w:pPr>
      <w:r>
        <w:rPr>
          <w:rFonts w:ascii="標楷體" w:eastAsia="標楷體" w:hAnsi="標楷體" w:hint="eastAsia"/>
          <w:sz w:val="32"/>
          <w:szCs w:val="32"/>
        </w:rPr>
        <w:t xml:space="preserve">        </w:t>
      </w:r>
      <w:r w:rsidR="004C4158">
        <w:rPr>
          <w:rFonts w:ascii="標楷體" w:eastAsia="標楷體" w:hAnsi="標楷體" w:hint="eastAsia"/>
          <w:sz w:val="32"/>
          <w:szCs w:val="32"/>
        </w:rPr>
        <w:t>二</w:t>
      </w:r>
      <w:r w:rsidR="00356566">
        <w:rPr>
          <w:rFonts w:ascii="標楷體" w:eastAsia="標楷體" w:hAnsi="標楷體" w:hint="eastAsia"/>
          <w:sz w:val="32"/>
          <w:szCs w:val="32"/>
        </w:rPr>
        <w:t>、</w:t>
      </w:r>
      <w:r w:rsidRPr="006503CD">
        <w:rPr>
          <w:rFonts w:ascii="標楷體" w:eastAsia="標楷體" w:hAnsi="標楷體"/>
          <w:color w:val="000000"/>
          <w:sz w:val="32"/>
          <w:szCs w:val="32"/>
        </w:rPr>
        <w:t>電動機車：指依經濟部發展電動機車補助實施要點，由經濟部 認可之國內合格電動機車製造商所生產並取得合格產品認可之 重型、輕型或小型輕型等級電動機車。</w:t>
      </w:r>
    </w:p>
    <w:p w:rsidR="006503CD" w:rsidRDefault="006503CD" w:rsidP="00356566">
      <w:pPr>
        <w:spacing w:line="440" w:lineRule="exact"/>
        <w:ind w:left="1840" w:hangingChars="575" w:hanging="1840"/>
        <w:rPr>
          <w:rFonts w:ascii="標楷體" w:eastAsia="標楷體" w:hAnsi="標楷體"/>
          <w:sz w:val="32"/>
          <w:szCs w:val="32"/>
        </w:rPr>
      </w:pPr>
      <w:r>
        <w:rPr>
          <w:rFonts w:ascii="標楷體" w:eastAsia="標楷體" w:hAnsi="標楷體" w:hint="eastAsia"/>
          <w:sz w:val="32"/>
          <w:szCs w:val="32"/>
        </w:rPr>
        <w:t xml:space="preserve">        </w:t>
      </w:r>
      <w:r w:rsidR="004C4158">
        <w:rPr>
          <w:rFonts w:ascii="標楷體" w:eastAsia="標楷體" w:hAnsi="標楷體" w:hint="eastAsia"/>
          <w:sz w:val="32"/>
          <w:szCs w:val="32"/>
        </w:rPr>
        <w:t>三</w:t>
      </w:r>
      <w:r w:rsidR="00356566">
        <w:rPr>
          <w:rFonts w:ascii="標楷體" w:eastAsia="標楷體" w:hAnsi="標楷體" w:hint="eastAsia"/>
          <w:sz w:val="32"/>
          <w:szCs w:val="32"/>
        </w:rPr>
        <w:t>、</w:t>
      </w:r>
      <w:r w:rsidRPr="006503CD">
        <w:rPr>
          <w:rFonts w:ascii="標楷體" w:eastAsia="標楷體" w:hAnsi="標楷體"/>
          <w:color w:val="000000"/>
          <w:sz w:val="32"/>
          <w:szCs w:val="32"/>
        </w:rPr>
        <w:t>電動自行車：指</w:t>
      </w:r>
      <w:r w:rsidRPr="006503CD">
        <w:rPr>
          <w:rFonts w:ascii="標楷體" w:eastAsia="標楷體" w:hAnsi="標楷體" w:hint="eastAsia"/>
          <w:color w:val="000000"/>
          <w:sz w:val="32"/>
          <w:szCs w:val="32"/>
        </w:rPr>
        <w:t>使用</w:t>
      </w:r>
      <w:r w:rsidRPr="00483CB1">
        <w:rPr>
          <w:rFonts w:ascii="標楷體" w:eastAsia="標楷體" w:hAnsi="標楷體" w:hint="eastAsia"/>
          <w:b/>
          <w:color w:val="000000" w:themeColor="text1"/>
          <w:sz w:val="32"/>
          <w:szCs w:val="32"/>
        </w:rPr>
        <w:t>鋰電池</w:t>
      </w:r>
      <w:r w:rsidRPr="006503CD">
        <w:rPr>
          <w:rFonts w:ascii="標楷體" w:eastAsia="標楷體" w:hAnsi="標楷體" w:hint="eastAsia"/>
          <w:color w:val="000000"/>
          <w:sz w:val="32"/>
          <w:szCs w:val="32"/>
        </w:rPr>
        <w:t>並</w:t>
      </w:r>
      <w:r w:rsidRPr="006503CD">
        <w:rPr>
          <w:rFonts w:ascii="標楷體" w:eastAsia="標楷體" w:hAnsi="標楷體"/>
          <w:color w:val="000000"/>
          <w:sz w:val="32"/>
          <w:szCs w:val="32"/>
        </w:rPr>
        <w:t>取得交通部核發電動自行車</w:t>
      </w:r>
      <w:proofErr w:type="gramStart"/>
      <w:r w:rsidRPr="006503CD">
        <w:rPr>
          <w:rFonts w:ascii="標楷體" w:eastAsia="標楷體" w:hAnsi="標楷體"/>
          <w:color w:val="000000"/>
          <w:sz w:val="32"/>
          <w:szCs w:val="32"/>
        </w:rPr>
        <w:t>型式審驗合格</w:t>
      </w:r>
      <w:proofErr w:type="gramEnd"/>
      <w:r w:rsidRPr="006503CD">
        <w:rPr>
          <w:rFonts w:ascii="標楷體" w:eastAsia="標楷體" w:hAnsi="標楷體"/>
          <w:color w:val="000000"/>
          <w:sz w:val="32"/>
          <w:szCs w:val="32"/>
        </w:rPr>
        <w:t>證明，經中央主管機關審核通過者。</w:t>
      </w:r>
    </w:p>
    <w:p w:rsidR="006503CD" w:rsidRDefault="006503CD" w:rsidP="00356566">
      <w:pPr>
        <w:spacing w:line="440" w:lineRule="exact"/>
        <w:ind w:left="1840" w:hangingChars="575" w:hanging="1840"/>
        <w:rPr>
          <w:rFonts w:ascii="標楷體" w:eastAsia="標楷體" w:hAnsi="標楷體"/>
          <w:sz w:val="32"/>
          <w:szCs w:val="32"/>
        </w:rPr>
      </w:pPr>
      <w:r>
        <w:rPr>
          <w:rFonts w:ascii="標楷體" w:eastAsia="標楷體" w:hAnsi="標楷體" w:hint="eastAsia"/>
          <w:sz w:val="32"/>
          <w:szCs w:val="32"/>
        </w:rPr>
        <w:t xml:space="preserve">        </w:t>
      </w:r>
      <w:r w:rsidR="004C4158">
        <w:rPr>
          <w:rFonts w:ascii="標楷體" w:eastAsia="標楷體" w:hAnsi="標楷體" w:hint="eastAsia"/>
          <w:sz w:val="32"/>
          <w:szCs w:val="32"/>
        </w:rPr>
        <w:t>四</w:t>
      </w:r>
      <w:r w:rsidR="00356566">
        <w:rPr>
          <w:rFonts w:ascii="標楷體" w:eastAsia="標楷體" w:hAnsi="標楷體" w:hint="eastAsia"/>
          <w:sz w:val="32"/>
          <w:szCs w:val="32"/>
        </w:rPr>
        <w:t>、</w:t>
      </w:r>
      <w:r w:rsidRPr="006503CD">
        <w:rPr>
          <w:rFonts w:ascii="標楷體" w:eastAsia="標楷體" w:hAnsi="標楷體"/>
          <w:color w:val="000000"/>
          <w:sz w:val="32"/>
          <w:szCs w:val="32"/>
        </w:rPr>
        <w:t>電動輔助自行車：指</w:t>
      </w:r>
      <w:r w:rsidRPr="006503CD">
        <w:rPr>
          <w:rFonts w:ascii="標楷體" w:eastAsia="標楷體" w:hAnsi="標楷體" w:hint="eastAsia"/>
          <w:color w:val="000000"/>
          <w:sz w:val="32"/>
          <w:szCs w:val="32"/>
        </w:rPr>
        <w:t>使用</w:t>
      </w:r>
      <w:r w:rsidRPr="00483CB1">
        <w:rPr>
          <w:rFonts w:ascii="標楷體" w:eastAsia="標楷體" w:hAnsi="標楷體" w:hint="eastAsia"/>
          <w:b/>
          <w:color w:val="000000" w:themeColor="text1"/>
          <w:sz w:val="32"/>
          <w:szCs w:val="32"/>
        </w:rPr>
        <w:t>鋰電池</w:t>
      </w:r>
      <w:r w:rsidRPr="00483CB1">
        <w:rPr>
          <w:rFonts w:ascii="標楷體" w:eastAsia="標楷體" w:hAnsi="標楷體" w:hint="eastAsia"/>
          <w:color w:val="000000" w:themeColor="text1"/>
          <w:sz w:val="32"/>
          <w:szCs w:val="32"/>
        </w:rPr>
        <w:t>並</w:t>
      </w:r>
      <w:r w:rsidRPr="006503CD">
        <w:rPr>
          <w:rFonts w:ascii="標楷體" w:eastAsia="標楷體" w:hAnsi="標楷體"/>
          <w:color w:val="000000"/>
          <w:sz w:val="32"/>
          <w:szCs w:val="32"/>
        </w:rPr>
        <w:t>取得交通部核發電動輔助自行車型式審驗合格證明，經中央主管機關審核通過者。</w:t>
      </w:r>
    </w:p>
    <w:p w:rsidR="006503CD" w:rsidRPr="006503CD" w:rsidRDefault="006503CD" w:rsidP="006503CD">
      <w:pPr>
        <w:spacing w:line="440" w:lineRule="exact"/>
        <w:ind w:left="1418" w:hangingChars="443" w:hanging="1418"/>
        <w:rPr>
          <w:rFonts w:ascii="標楷體" w:eastAsia="標楷體" w:hAnsi="標楷體"/>
          <w:color w:val="000000"/>
          <w:sz w:val="32"/>
          <w:szCs w:val="32"/>
        </w:rPr>
      </w:pPr>
      <w:r>
        <w:rPr>
          <w:rFonts w:ascii="標楷體" w:eastAsia="標楷體" w:hAnsi="標楷體" w:hint="eastAsia"/>
          <w:color w:val="000000"/>
          <w:sz w:val="32"/>
          <w:szCs w:val="32"/>
        </w:rPr>
        <w:t xml:space="preserve">           </w:t>
      </w:r>
      <w:r w:rsidRPr="006503CD">
        <w:rPr>
          <w:rFonts w:ascii="標楷體" w:eastAsia="標楷體" w:hAnsi="標楷體" w:hint="eastAsia"/>
          <w:color w:val="000000"/>
          <w:sz w:val="32"/>
          <w:szCs w:val="32"/>
        </w:rPr>
        <w:t>前項第二款及第三款使</w:t>
      </w:r>
      <w:r w:rsidRPr="00483CB1">
        <w:rPr>
          <w:rFonts w:ascii="標楷體" w:eastAsia="標楷體" w:hAnsi="標楷體" w:hint="eastAsia"/>
          <w:color w:val="000000" w:themeColor="text1"/>
          <w:sz w:val="32"/>
          <w:szCs w:val="32"/>
        </w:rPr>
        <w:t>用</w:t>
      </w:r>
      <w:proofErr w:type="gramStart"/>
      <w:r w:rsidRPr="00483CB1">
        <w:rPr>
          <w:rFonts w:ascii="標楷體" w:eastAsia="標楷體" w:hAnsi="標楷體" w:hint="eastAsia"/>
          <w:b/>
          <w:color w:val="000000" w:themeColor="text1"/>
          <w:sz w:val="32"/>
          <w:szCs w:val="32"/>
        </w:rPr>
        <w:t>鋰</w:t>
      </w:r>
      <w:proofErr w:type="gramEnd"/>
      <w:r w:rsidRPr="00483CB1">
        <w:rPr>
          <w:rFonts w:ascii="標楷體" w:eastAsia="標楷體" w:hAnsi="標楷體" w:hint="eastAsia"/>
          <w:b/>
          <w:color w:val="000000" w:themeColor="text1"/>
          <w:sz w:val="32"/>
          <w:szCs w:val="32"/>
        </w:rPr>
        <w:t>電池</w:t>
      </w:r>
      <w:r w:rsidRPr="00483CB1">
        <w:rPr>
          <w:rFonts w:ascii="標楷體" w:eastAsia="標楷體" w:hAnsi="標楷體" w:hint="eastAsia"/>
          <w:color w:val="000000" w:themeColor="text1"/>
          <w:sz w:val="32"/>
          <w:szCs w:val="32"/>
        </w:rPr>
        <w:t>之規定，</w:t>
      </w:r>
      <w:r w:rsidRPr="006503CD">
        <w:rPr>
          <w:rFonts w:ascii="標楷體" w:eastAsia="標楷體" w:hAnsi="標楷體" w:hint="eastAsia"/>
          <w:color w:val="000000"/>
          <w:sz w:val="32"/>
          <w:szCs w:val="32"/>
        </w:rPr>
        <w:t>自</w:t>
      </w:r>
      <w:smartTag w:uri="urn:schemas-microsoft-com:office:smarttags" w:element="chsdate">
        <w:smartTagPr>
          <w:attr w:name="Year" w:val="2017"/>
          <w:attr w:name="Month" w:val="1"/>
          <w:attr w:name="Day" w:val="1"/>
          <w:attr w:name="IsLunarDate" w:val="False"/>
          <w:attr w:name="IsROCDate" w:val="True"/>
        </w:smartTagPr>
        <w:r w:rsidRPr="006503CD">
          <w:rPr>
            <w:rFonts w:ascii="標楷體" w:eastAsia="標楷體" w:hAnsi="標楷體" w:hint="eastAsia"/>
            <w:color w:val="000000"/>
            <w:sz w:val="32"/>
            <w:szCs w:val="32"/>
          </w:rPr>
          <w:t>中華民國一百零六年一月一日</w:t>
        </w:r>
      </w:smartTag>
      <w:r w:rsidRPr="006503CD">
        <w:rPr>
          <w:rFonts w:ascii="標楷體" w:eastAsia="標楷體" w:hAnsi="標楷體" w:hint="eastAsia"/>
          <w:color w:val="000000"/>
          <w:sz w:val="32"/>
          <w:szCs w:val="32"/>
        </w:rPr>
        <w:t>施行。</w:t>
      </w:r>
    </w:p>
    <w:p w:rsidR="007912FC" w:rsidRPr="006503CD" w:rsidRDefault="005A25CE" w:rsidP="006503CD">
      <w:pPr>
        <w:spacing w:line="440" w:lineRule="exact"/>
        <w:rPr>
          <w:rFonts w:ascii="標楷體" w:eastAsia="標楷體" w:hAnsi="標楷體"/>
          <w:color w:val="000000"/>
          <w:sz w:val="32"/>
          <w:szCs w:val="32"/>
        </w:rPr>
      </w:pPr>
      <w:r>
        <w:rPr>
          <w:rFonts w:ascii="標楷體" w:eastAsia="標楷體" w:hAnsi="標楷體" w:hint="eastAsia"/>
          <w:sz w:val="32"/>
          <w:szCs w:val="32"/>
        </w:rPr>
        <w:t>第三條</w:t>
      </w:r>
      <w:r w:rsidR="006503CD">
        <w:rPr>
          <w:rFonts w:ascii="標楷體" w:eastAsia="標楷體" w:hAnsi="標楷體" w:hint="eastAsia"/>
          <w:sz w:val="32"/>
          <w:szCs w:val="32"/>
        </w:rPr>
        <w:t xml:space="preserve">  </w:t>
      </w:r>
      <w:r w:rsidR="006503CD" w:rsidRPr="006503CD">
        <w:rPr>
          <w:rFonts w:ascii="標楷體" w:eastAsia="標楷體" w:hAnsi="標楷體" w:hint="eastAsia"/>
          <w:color w:val="000000"/>
          <w:sz w:val="32"/>
          <w:szCs w:val="32"/>
        </w:rPr>
        <w:t>本辦法補助對象為我國國民、獨資、合夥或法人，其補助條件如下：</w:t>
      </w:r>
    </w:p>
    <w:p w:rsidR="007912FC" w:rsidRDefault="005B0436" w:rsidP="005B0436">
      <w:pPr>
        <w:spacing w:line="440" w:lineRule="exact"/>
        <w:ind w:left="1699" w:hangingChars="531" w:hanging="1699"/>
        <w:rPr>
          <w:rFonts w:ascii="標楷體" w:eastAsia="標楷體" w:hAnsi="標楷體"/>
          <w:color w:val="000000"/>
          <w:sz w:val="32"/>
          <w:szCs w:val="32"/>
        </w:rPr>
      </w:pPr>
      <w:r>
        <w:rPr>
          <w:rFonts w:ascii="標楷體" w:eastAsia="標楷體" w:hAnsi="標楷體" w:hint="eastAsia"/>
          <w:color w:val="000000"/>
          <w:sz w:val="32"/>
          <w:szCs w:val="32"/>
        </w:rPr>
        <w:t xml:space="preserve">       一、</w:t>
      </w:r>
      <w:r w:rsidRPr="005B0436">
        <w:rPr>
          <w:rFonts w:ascii="標楷體" w:eastAsia="標楷體" w:hAnsi="標楷體" w:hint="eastAsia"/>
          <w:color w:val="000000"/>
          <w:sz w:val="32"/>
          <w:szCs w:val="32"/>
        </w:rPr>
        <w:t>自本辦法施行日起完成二行程機車報廢及回收且新購電動二輪車於國內使用者，國民每人限補助一輛，但獨資、合夥或法人購置並事先經</w:t>
      </w:r>
      <w:r w:rsidR="00356566">
        <w:rPr>
          <w:rFonts w:ascii="標楷體" w:eastAsia="標楷體" w:hAnsi="標楷體" w:hint="eastAsia"/>
          <w:color w:val="000000"/>
          <w:sz w:val="32"/>
          <w:szCs w:val="32"/>
        </w:rPr>
        <w:t>本局</w:t>
      </w:r>
      <w:r w:rsidRPr="005B0436">
        <w:rPr>
          <w:rFonts w:ascii="標楷體" w:eastAsia="標楷體" w:hAnsi="標楷體" w:hint="eastAsia"/>
          <w:color w:val="000000"/>
          <w:sz w:val="32"/>
          <w:szCs w:val="32"/>
        </w:rPr>
        <w:t>核准者，補助數量不在此限。該二行程機車及電動機車之車籍須登記於</w:t>
      </w:r>
      <w:r w:rsidR="00356566">
        <w:rPr>
          <w:rFonts w:ascii="標楷體" w:eastAsia="標楷體" w:hAnsi="標楷體" w:hint="eastAsia"/>
          <w:color w:val="000000"/>
          <w:sz w:val="32"/>
          <w:szCs w:val="32"/>
        </w:rPr>
        <w:t>花蓮縣</w:t>
      </w:r>
      <w:r w:rsidRPr="005B0436">
        <w:rPr>
          <w:rFonts w:ascii="標楷體" w:eastAsia="標楷體" w:hAnsi="標楷體" w:hint="eastAsia"/>
          <w:color w:val="000000"/>
          <w:sz w:val="32"/>
          <w:szCs w:val="32"/>
        </w:rPr>
        <w:t>；電動自行車或電動輔助自行車補助對象須設籍於</w:t>
      </w:r>
      <w:r w:rsidR="00356566">
        <w:rPr>
          <w:rFonts w:ascii="標楷體" w:eastAsia="標楷體" w:hAnsi="標楷體" w:hint="eastAsia"/>
          <w:color w:val="000000"/>
          <w:sz w:val="32"/>
          <w:szCs w:val="32"/>
        </w:rPr>
        <w:t>花蓮縣</w:t>
      </w:r>
      <w:r w:rsidRPr="005B0436">
        <w:rPr>
          <w:rFonts w:ascii="標楷體" w:eastAsia="標楷體" w:hAnsi="標楷體"/>
          <w:color w:val="000000"/>
          <w:sz w:val="32"/>
          <w:szCs w:val="32"/>
        </w:rPr>
        <w:t>。</w:t>
      </w:r>
    </w:p>
    <w:p w:rsidR="005B0436" w:rsidRDefault="005B0436" w:rsidP="005B0436">
      <w:pPr>
        <w:spacing w:line="440" w:lineRule="exact"/>
        <w:ind w:left="1699" w:hangingChars="531" w:hanging="1699"/>
        <w:rPr>
          <w:rFonts w:ascii="標楷體" w:eastAsia="標楷體" w:hAnsi="標楷體"/>
          <w:color w:val="000000"/>
          <w:sz w:val="32"/>
          <w:szCs w:val="32"/>
        </w:rPr>
      </w:pPr>
      <w:r>
        <w:rPr>
          <w:rFonts w:ascii="標楷體" w:eastAsia="標楷體" w:hAnsi="標楷體" w:hint="eastAsia"/>
          <w:color w:val="000000"/>
          <w:sz w:val="32"/>
          <w:szCs w:val="32"/>
        </w:rPr>
        <w:t xml:space="preserve">       二、</w:t>
      </w:r>
      <w:r w:rsidRPr="005B0436">
        <w:rPr>
          <w:rFonts w:ascii="標楷體" w:eastAsia="標楷體" w:hAnsi="標楷體" w:hint="eastAsia"/>
          <w:color w:val="000000"/>
          <w:sz w:val="32"/>
          <w:szCs w:val="32"/>
        </w:rPr>
        <w:t>自本辦法施行日起新購電動二輪車於國內使用者，國民每人限補助一輛，但獨資、合夥或法人購置並事先經</w:t>
      </w:r>
      <w:r w:rsidR="00356566">
        <w:rPr>
          <w:rFonts w:ascii="標楷體" w:eastAsia="標楷體" w:hAnsi="標楷體" w:hint="eastAsia"/>
          <w:color w:val="000000"/>
          <w:sz w:val="32"/>
          <w:szCs w:val="32"/>
        </w:rPr>
        <w:t>本局</w:t>
      </w:r>
      <w:r w:rsidRPr="005B0436">
        <w:rPr>
          <w:rFonts w:ascii="標楷體" w:eastAsia="標楷體" w:hAnsi="標楷體" w:hint="eastAsia"/>
          <w:color w:val="000000"/>
          <w:sz w:val="32"/>
          <w:szCs w:val="32"/>
        </w:rPr>
        <w:t>核准者，補助數量不在此限。該電動機車之車籍須登記於</w:t>
      </w:r>
      <w:r w:rsidR="00356566">
        <w:rPr>
          <w:rFonts w:ascii="標楷體" w:eastAsia="標楷體" w:hAnsi="標楷體" w:hint="eastAsia"/>
          <w:color w:val="000000"/>
          <w:sz w:val="32"/>
          <w:szCs w:val="32"/>
        </w:rPr>
        <w:t>花蓮縣</w:t>
      </w:r>
      <w:r w:rsidRPr="005B0436">
        <w:rPr>
          <w:rFonts w:ascii="標楷體" w:eastAsia="標楷體" w:hAnsi="標楷體" w:hint="eastAsia"/>
          <w:color w:val="000000"/>
          <w:sz w:val="32"/>
          <w:szCs w:val="32"/>
        </w:rPr>
        <w:t>；電動自行車或電動輔助自行車補助對象須設籍於</w:t>
      </w:r>
      <w:r w:rsidR="00356566">
        <w:rPr>
          <w:rFonts w:ascii="標楷體" w:eastAsia="標楷體" w:hAnsi="標楷體" w:hint="eastAsia"/>
          <w:color w:val="000000"/>
          <w:sz w:val="32"/>
          <w:szCs w:val="32"/>
        </w:rPr>
        <w:t>花蓮縣</w:t>
      </w:r>
      <w:r w:rsidRPr="005B0436">
        <w:rPr>
          <w:rFonts w:ascii="標楷體" w:eastAsia="標楷體" w:hAnsi="標楷體" w:hint="eastAsia"/>
          <w:color w:val="000000"/>
          <w:sz w:val="32"/>
          <w:szCs w:val="32"/>
        </w:rPr>
        <w:t>。</w:t>
      </w:r>
    </w:p>
    <w:p w:rsidR="005B0436" w:rsidRDefault="005B0436" w:rsidP="005B0436">
      <w:pPr>
        <w:spacing w:line="440" w:lineRule="exact"/>
        <w:ind w:left="1699" w:hangingChars="531" w:hanging="1699"/>
        <w:rPr>
          <w:rFonts w:ascii="標楷體" w:eastAsia="標楷體" w:hAnsi="標楷體"/>
          <w:color w:val="000000"/>
          <w:sz w:val="32"/>
          <w:szCs w:val="32"/>
        </w:rPr>
      </w:pPr>
      <w:r>
        <w:rPr>
          <w:rFonts w:ascii="標楷體" w:eastAsia="標楷體" w:hAnsi="標楷體" w:hint="eastAsia"/>
          <w:color w:val="000000"/>
          <w:sz w:val="32"/>
          <w:szCs w:val="32"/>
        </w:rPr>
        <w:t xml:space="preserve">       三、</w:t>
      </w:r>
      <w:r w:rsidRPr="005B0436">
        <w:rPr>
          <w:rFonts w:ascii="標楷體" w:eastAsia="標楷體" w:hAnsi="標楷體" w:hint="eastAsia"/>
          <w:color w:val="000000"/>
          <w:sz w:val="32"/>
          <w:szCs w:val="32"/>
        </w:rPr>
        <w:t>自本辦法施行日起完成二行程機車報廢及回收且其車籍登記於</w:t>
      </w:r>
      <w:r w:rsidR="00356566">
        <w:rPr>
          <w:rFonts w:ascii="標楷體" w:eastAsia="標楷體" w:hAnsi="標楷體" w:hint="eastAsia"/>
          <w:color w:val="000000"/>
          <w:sz w:val="32"/>
          <w:szCs w:val="32"/>
        </w:rPr>
        <w:t>花蓮縣</w:t>
      </w:r>
      <w:r w:rsidRPr="006C32C3">
        <w:rPr>
          <w:rFonts w:ascii="標楷體" w:eastAsia="標楷體" w:hAnsi="標楷體" w:hint="eastAsia"/>
          <w:sz w:val="32"/>
          <w:szCs w:val="32"/>
        </w:rPr>
        <w:t>。</w:t>
      </w:r>
    </w:p>
    <w:p w:rsidR="00356566" w:rsidRDefault="005B0436" w:rsidP="006503CD">
      <w:pPr>
        <w:spacing w:line="440" w:lineRule="exact"/>
        <w:rPr>
          <w:rFonts w:ascii="標楷體" w:eastAsia="標楷體" w:hAnsi="標楷體"/>
          <w:color w:val="000000"/>
          <w:sz w:val="32"/>
          <w:szCs w:val="32"/>
        </w:rPr>
      </w:pPr>
      <w:r>
        <w:rPr>
          <w:rFonts w:ascii="標楷體" w:eastAsia="標楷體" w:hAnsi="標楷體" w:hint="eastAsia"/>
          <w:color w:val="000000"/>
          <w:sz w:val="32"/>
          <w:szCs w:val="32"/>
        </w:rPr>
        <w:t xml:space="preserve">       四、</w:t>
      </w:r>
      <w:r w:rsidRPr="005B0436">
        <w:rPr>
          <w:rFonts w:ascii="標楷體" w:eastAsia="標楷體" w:hAnsi="標楷體" w:hint="eastAsia"/>
          <w:color w:val="000000"/>
          <w:sz w:val="32"/>
          <w:szCs w:val="32"/>
        </w:rPr>
        <w:t>公務機關、國內製造廠及其經銷商所購買電動二輪車不予補助。</w:t>
      </w:r>
    </w:p>
    <w:p w:rsidR="005B0436" w:rsidRDefault="005B0436" w:rsidP="005B0436">
      <w:pPr>
        <w:spacing w:line="440" w:lineRule="exact"/>
        <w:ind w:left="1274" w:hangingChars="398" w:hanging="1274"/>
        <w:rPr>
          <w:rFonts w:ascii="標楷體" w:eastAsia="標楷體" w:hAnsi="標楷體"/>
          <w:color w:val="000000"/>
          <w:sz w:val="32"/>
          <w:szCs w:val="32"/>
        </w:rPr>
      </w:pPr>
      <w:r>
        <w:rPr>
          <w:rFonts w:ascii="標楷體" w:eastAsia="標楷體" w:hAnsi="標楷體" w:hint="eastAsia"/>
          <w:color w:val="000000"/>
          <w:sz w:val="32"/>
          <w:szCs w:val="32"/>
        </w:rPr>
        <w:t xml:space="preserve">第四條  </w:t>
      </w:r>
      <w:r w:rsidR="00356566">
        <w:rPr>
          <w:rFonts w:ascii="標楷體" w:eastAsia="標楷體" w:hAnsi="標楷體" w:hint="eastAsia"/>
          <w:color w:val="000000"/>
          <w:sz w:val="32"/>
          <w:szCs w:val="32"/>
        </w:rPr>
        <w:t>補助期間至中華民國一百零</w:t>
      </w:r>
      <w:r w:rsidR="00420A8E">
        <w:rPr>
          <w:rFonts w:ascii="標楷體" w:eastAsia="標楷體" w:hAnsi="標楷體" w:hint="eastAsia"/>
          <w:color w:val="000000"/>
          <w:sz w:val="32"/>
          <w:szCs w:val="32"/>
        </w:rPr>
        <w:t>八</w:t>
      </w:r>
      <w:r w:rsidRPr="005B0436">
        <w:rPr>
          <w:rFonts w:ascii="標楷體" w:eastAsia="標楷體" w:hAnsi="標楷體" w:hint="eastAsia"/>
          <w:color w:val="000000"/>
          <w:sz w:val="32"/>
          <w:szCs w:val="32"/>
        </w:rPr>
        <w:t>年十二月三十一日止，申請淘汰二行程機車並新購電動二輪車或新購電動二輪車補助者，以購車發票日</w:t>
      </w:r>
      <w:r w:rsidRPr="005B0436">
        <w:rPr>
          <w:rFonts w:ascii="標楷體" w:eastAsia="標楷體" w:hAnsi="標楷體" w:hint="eastAsia"/>
          <w:color w:val="000000"/>
          <w:sz w:val="32"/>
          <w:szCs w:val="32"/>
        </w:rPr>
        <w:lastRenderedPageBreak/>
        <w:t>期為</w:t>
      </w:r>
      <w:proofErr w:type="gramStart"/>
      <w:r w:rsidRPr="005B0436">
        <w:rPr>
          <w:rFonts w:ascii="標楷體" w:eastAsia="標楷體" w:hAnsi="標楷體" w:hint="eastAsia"/>
          <w:color w:val="000000"/>
          <w:sz w:val="32"/>
          <w:szCs w:val="32"/>
        </w:rPr>
        <w:t>準</w:t>
      </w:r>
      <w:proofErr w:type="gramEnd"/>
      <w:r>
        <w:rPr>
          <w:rFonts w:ascii="標楷體" w:eastAsia="標楷體" w:hAnsi="標楷體" w:hint="eastAsia"/>
          <w:color w:val="000000"/>
          <w:sz w:val="32"/>
          <w:szCs w:val="32"/>
        </w:rPr>
        <w:t>。</w:t>
      </w:r>
      <w:r w:rsidR="00420A8E">
        <w:rPr>
          <w:rFonts w:ascii="標楷體" w:eastAsia="標楷體" w:hAnsi="標楷體" w:hint="eastAsia"/>
          <w:color w:val="FF0000"/>
          <w:sz w:val="32"/>
          <w:szCs w:val="32"/>
        </w:rPr>
        <w:t>申請中華民國一百零八年度補助者應於一百零九年一月十日前提出申請，逾一百零九年一月十日提出申請者，將不符申請補助資格</w:t>
      </w:r>
      <w:r w:rsidR="0034215A" w:rsidRPr="0034215A">
        <w:rPr>
          <w:rFonts w:ascii="標楷體" w:eastAsia="標楷體" w:hAnsi="標楷體" w:hint="eastAsia"/>
          <w:color w:val="FF0000"/>
          <w:sz w:val="32"/>
          <w:szCs w:val="32"/>
        </w:rPr>
        <w:t>。</w:t>
      </w:r>
    </w:p>
    <w:p w:rsidR="005B0436" w:rsidRPr="006503CD" w:rsidRDefault="009C6B19" w:rsidP="009C6B19">
      <w:pPr>
        <w:spacing w:line="440" w:lineRule="exact"/>
        <w:ind w:left="1274" w:hangingChars="398" w:hanging="1274"/>
        <w:rPr>
          <w:rFonts w:ascii="標楷體" w:eastAsia="標楷體" w:hAnsi="標楷體"/>
          <w:color w:val="000000"/>
          <w:sz w:val="32"/>
          <w:szCs w:val="32"/>
        </w:rPr>
      </w:pPr>
      <w:r>
        <w:rPr>
          <w:rFonts w:ascii="標楷體" w:eastAsia="標楷體" w:hAnsi="標楷體" w:hint="eastAsia"/>
          <w:color w:val="000000"/>
          <w:sz w:val="32"/>
          <w:szCs w:val="32"/>
        </w:rPr>
        <w:t xml:space="preserve">第五條  </w:t>
      </w:r>
      <w:r w:rsidRPr="00086724">
        <w:rPr>
          <w:rFonts w:ascii="標楷體" w:eastAsia="標楷體" w:hAnsi="標楷體"/>
          <w:color w:val="000000"/>
          <w:sz w:val="32"/>
          <w:szCs w:val="32"/>
        </w:rPr>
        <w:t>申請</w:t>
      </w:r>
      <w:r>
        <w:rPr>
          <w:rFonts w:ascii="標楷體" w:eastAsia="標楷體" w:hAnsi="標楷體"/>
          <w:color w:val="000000"/>
          <w:sz w:val="32"/>
          <w:szCs w:val="32"/>
        </w:rPr>
        <w:t>補助者</w:t>
      </w:r>
      <w:r w:rsidRPr="00086724">
        <w:rPr>
          <w:rFonts w:ascii="標楷體" w:eastAsia="標楷體" w:hAnsi="標楷體"/>
          <w:color w:val="000000"/>
          <w:sz w:val="32"/>
          <w:szCs w:val="32"/>
        </w:rPr>
        <w:t>應</w:t>
      </w:r>
      <w:r>
        <w:rPr>
          <w:rFonts w:ascii="標楷體" w:eastAsia="標楷體" w:hAnsi="標楷體" w:hint="eastAsia"/>
          <w:color w:val="000000"/>
          <w:sz w:val="32"/>
          <w:szCs w:val="32"/>
        </w:rPr>
        <w:t>檢具下列文件，交由新購電動機車之經銷商彙整，委託電動機車製造廠或代理商</w:t>
      </w:r>
      <w:r w:rsidRPr="00086724">
        <w:rPr>
          <w:rFonts w:ascii="標楷體" w:eastAsia="標楷體" w:hAnsi="標楷體"/>
          <w:color w:val="000000"/>
          <w:sz w:val="32"/>
          <w:szCs w:val="32"/>
        </w:rPr>
        <w:t>於</w:t>
      </w:r>
      <w:r w:rsidR="00356566">
        <w:rPr>
          <w:rFonts w:ascii="標楷體" w:eastAsia="標楷體" w:hAnsi="標楷體" w:hint="eastAsia"/>
          <w:color w:val="000000"/>
          <w:sz w:val="32"/>
          <w:szCs w:val="32"/>
        </w:rPr>
        <w:t>中華民國一百零</w:t>
      </w:r>
      <w:r w:rsidR="00420A8E">
        <w:rPr>
          <w:rFonts w:ascii="標楷體" w:eastAsia="標楷體" w:hAnsi="標楷體" w:hint="eastAsia"/>
          <w:color w:val="000000"/>
          <w:sz w:val="32"/>
          <w:szCs w:val="32"/>
        </w:rPr>
        <w:t>八</w:t>
      </w:r>
      <w:r w:rsidR="00356566" w:rsidRPr="005B0436">
        <w:rPr>
          <w:rFonts w:ascii="標楷體" w:eastAsia="標楷體" w:hAnsi="標楷體" w:hint="eastAsia"/>
          <w:color w:val="000000"/>
          <w:sz w:val="32"/>
          <w:szCs w:val="32"/>
        </w:rPr>
        <w:t>年十二月三十一日</w:t>
      </w:r>
      <w:r w:rsidRPr="00086724">
        <w:rPr>
          <w:rFonts w:ascii="標楷體" w:eastAsia="標楷體" w:hAnsi="標楷體"/>
          <w:color w:val="000000"/>
          <w:sz w:val="32"/>
          <w:szCs w:val="32"/>
        </w:rPr>
        <w:t>前</w:t>
      </w:r>
      <w:r w:rsidRPr="008A6B0A">
        <w:rPr>
          <w:rFonts w:ascii="標楷體" w:eastAsia="標楷體" w:hAnsi="標楷體" w:hint="eastAsia"/>
          <w:color w:val="000000"/>
          <w:sz w:val="32"/>
          <w:szCs w:val="32"/>
        </w:rPr>
        <w:t>（以郵戳為</w:t>
      </w:r>
      <w:r w:rsidRPr="00C8621A">
        <w:rPr>
          <w:rFonts w:ascii="標楷體" w:eastAsia="標楷體" w:hAnsi="標楷體" w:hint="eastAsia"/>
          <w:color w:val="000000"/>
          <w:sz w:val="32"/>
          <w:szCs w:val="32"/>
        </w:rPr>
        <w:t>憑</w:t>
      </w:r>
      <w:r>
        <w:rPr>
          <w:rFonts w:ascii="標楷體" w:eastAsia="標楷體" w:hAnsi="標楷體" w:hint="eastAsia"/>
          <w:sz w:val="28"/>
          <w:szCs w:val="28"/>
        </w:rPr>
        <w:t>）</w:t>
      </w:r>
      <w:r w:rsidRPr="00086724">
        <w:rPr>
          <w:rFonts w:ascii="標楷體" w:eastAsia="標楷體" w:hAnsi="標楷體"/>
          <w:color w:val="000000"/>
          <w:sz w:val="32"/>
          <w:szCs w:val="32"/>
        </w:rPr>
        <w:t>，向本</w:t>
      </w:r>
      <w:r>
        <w:rPr>
          <w:rFonts w:ascii="標楷體" w:eastAsia="標楷體" w:hAnsi="標楷體" w:hint="eastAsia"/>
          <w:color w:val="000000"/>
          <w:sz w:val="32"/>
          <w:szCs w:val="32"/>
        </w:rPr>
        <w:t>局</w:t>
      </w:r>
      <w:r>
        <w:rPr>
          <w:rFonts w:ascii="標楷體" w:eastAsia="標楷體" w:hAnsi="標楷體"/>
          <w:color w:val="000000"/>
          <w:sz w:val="32"/>
          <w:szCs w:val="32"/>
        </w:rPr>
        <w:t>提出申請</w:t>
      </w:r>
      <w:r w:rsidRPr="00086724">
        <w:rPr>
          <w:rFonts w:ascii="標楷體" w:eastAsia="標楷體" w:hAnsi="標楷體"/>
          <w:color w:val="000000"/>
          <w:sz w:val="32"/>
          <w:szCs w:val="32"/>
        </w:rPr>
        <w:t>：</w:t>
      </w:r>
    </w:p>
    <w:p w:rsidR="005A25CE" w:rsidRPr="009C6B19" w:rsidRDefault="009C6B19" w:rsidP="006503CD">
      <w:pPr>
        <w:spacing w:line="440" w:lineRule="exact"/>
        <w:rPr>
          <w:rFonts w:ascii="標楷體" w:eastAsia="標楷體" w:hAnsi="標楷體"/>
          <w:sz w:val="32"/>
          <w:szCs w:val="32"/>
        </w:rPr>
      </w:pPr>
      <w:r>
        <w:rPr>
          <w:rFonts w:ascii="標楷體" w:eastAsia="標楷體" w:hAnsi="標楷體" w:hint="eastAsia"/>
          <w:sz w:val="32"/>
          <w:szCs w:val="32"/>
        </w:rPr>
        <w:t xml:space="preserve">        一、</w:t>
      </w:r>
      <w:r w:rsidRPr="009C6B19">
        <w:rPr>
          <w:rFonts w:ascii="標楷體" w:eastAsia="標楷體" w:hAnsi="標楷體" w:hint="eastAsia"/>
          <w:color w:val="000000"/>
          <w:sz w:val="32"/>
          <w:szCs w:val="32"/>
        </w:rPr>
        <w:t>申請表及領據。</w:t>
      </w:r>
    </w:p>
    <w:p w:rsidR="009C6B19" w:rsidRDefault="009C6B19" w:rsidP="006503CD">
      <w:pPr>
        <w:spacing w:line="440" w:lineRule="exact"/>
        <w:rPr>
          <w:rFonts w:ascii="標楷體" w:eastAsia="標楷體" w:hAnsi="標楷體"/>
          <w:sz w:val="32"/>
          <w:szCs w:val="32"/>
        </w:rPr>
      </w:pPr>
      <w:r>
        <w:rPr>
          <w:rFonts w:ascii="標楷體" w:eastAsia="標楷體" w:hAnsi="標楷體" w:hint="eastAsia"/>
          <w:sz w:val="32"/>
          <w:szCs w:val="32"/>
        </w:rPr>
        <w:t xml:space="preserve">        二、</w:t>
      </w:r>
      <w:r w:rsidRPr="009C6B19">
        <w:rPr>
          <w:rFonts w:ascii="標楷體" w:eastAsia="標楷體" w:hAnsi="標楷體" w:hint="eastAsia"/>
          <w:color w:val="000000"/>
          <w:sz w:val="32"/>
          <w:szCs w:val="32"/>
        </w:rPr>
        <w:t>國民身分證明影本或政府機關核准登記證明文件。</w:t>
      </w:r>
    </w:p>
    <w:p w:rsidR="009C6B19" w:rsidRDefault="007B3491" w:rsidP="007B3491">
      <w:pPr>
        <w:spacing w:line="440" w:lineRule="exact"/>
        <w:ind w:left="1840" w:hangingChars="575" w:hanging="1840"/>
        <w:rPr>
          <w:rFonts w:ascii="標楷體" w:eastAsia="標楷體" w:hAnsi="標楷體"/>
          <w:sz w:val="32"/>
          <w:szCs w:val="32"/>
        </w:rPr>
      </w:pPr>
      <w:r>
        <w:rPr>
          <w:rFonts w:ascii="標楷體" w:eastAsia="標楷體" w:hAnsi="標楷體" w:hint="eastAsia"/>
          <w:sz w:val="32"/>
          <w:szCs w:val="32"/>
        </w:rPr>
        <w:t xml:space="preserve">        三、</w:t>
      </w:r>
      <w:r w:rsidRPr="007B3491">
        <w:rPr>
          <w:rFonts w:ascii="標楷體" w:eastAsia="標楷體" w:hAnsi="標楷體" w:hint="eastAsia"/>
          <w:color w:val="000000"/>
          <w:sz w:val="32"/>
          <w:szCs w:val="32"/>
        </w:rPr>
        <w:t>二行程機車應檢具</w:t>
      </w:r>
      <w:r w:rsidRPr="007B3491">
        <w:rPr>
          <w:rFonts w:ascii="標楷體" w:eastAsia="標楷體" w:hAnsi="標楷體"/>
          <w:color w:val="000000"/>
          <w:sz w:val="32"/>
          <w:szCs w:val="32"/>
        </w:rPr>
        <w:t>中央主管機關</w:t>
      </w:r>
      <w:r w:rsidRPr="007B3491">
        <w:rPr>
          <w:rFonts w:ascii="標楷體" w:eastAsia="標楷體" w:hAnsi="標楷體" w:hint="eastAsia"/>
          <w:color w:val="000000"/>
          <w:sz w:val="32"/>
          <w:szCs w:val="32"/>
        </w:rPr>
        <w:t>廢機動車輛回收管制聯單（第三聯車主存查聯）證明文件影本及公路監理機關核發之</w:t>
      </w:r>
      <w:proofErr w:type="gramStart"/>
      <w:r w:rsidRPr="007B3491">
        <w:rPr>
          <w:rFonts w:ascii="標楷體" w:eastAsia="標楷體" w:hAnsi="標楷體"/>
          <w:color w:val="000000"/>
          <w:sz w:val="32"/>
          <w:szCs w:val="32"/>
        </w:rPr>
        <w:t>汽機車異動</w:t>
      </w:r>
      <w:proofErr w:type="gramEnd"/>
      <w:r w:rsidRPr="007B3491">
        <w:rPr>
          <w:rFonts w:ascii="標楷體" w:eastAsia="標楷體" w:hAnsi="標楷體"/>
          <w:color w:val="000000"/>
          <w:sz w:val="32"/>
          <w:szCs w:val="32"/>
        </w:rPr>
        <w:t>登記書</w:t>
      </w:r>
      <w:r w:rsidRPr="007B3491">
        <w:rPr>
          <w:rFonts w:ascii="標楷體" w:eastAsia="標楷體" w:hAnsi="標楷體" w:hint="eastAsia"/>
          <w:color w:val="000000"/>
          <w:sz w:val="32"/>
          <w:szCs w:val="32"/>
        </w:rPr>
        <w:t>（報廢）影本。</w:t>
      </w:r>
    </w:p>
    <w:p w:rsidR="009C6B19" w:rsidRDefault="007B3491" w:rsidP="007B3491">
      <w:pPr>
        <w:spacing w:line="440" w:lineRule="exact"/>
        <w:ind w:left="1840" w:hangingChars="575" w:hanging="1840"/>
        <w:rPr>
          <w:rFonts w:ascii="標楷體" w:eastAsia="標楷體" w:hAnsi="標楷體"/>
          <w:sz w:val="32"/>
          <w:szCs w:val="32"/>
        </w:rPr>
      </w:pPr>
      <w:r>
        <w:rPr>
          <w:rFonts w:ascii="標楷體" w:eastAsia="標楷體" w:hAnsi="標楷體" w:hint="eastAsia"/>
          <w:sz w:val="32"/>
          <w:szCs w:val="32"/>
        </w:rPr>
        <w:t xml:space="preserve">        四、</w:t>
      </w:r>
      <w:r w:rsidRPr="007B3491">
        <w:rPr>
          <w:rFonts w:ascii="標楷體" w:eastAsia="標楷體" w:hAnsi="標楷體" w:hint="eastAsia"/>
          <w:color w:val="000000"/>
          <w:sz w:val="32"/>
          <w:szCs w:val="32"/>
        </w:rPr>
        <w:t>新購電動二輪車發票收執聯或免用統一發票收據影本，註明申請補助者姓名及車架或牌照號碼；電子發票或收銀機發票無法登錄補助者姓名及車架或牌照號碼者，應由開立發票之公司以人工手寫並加蓋發票章；免用統一發票收據者，應</w:t>
      </w:r>
      <w:proofErr w:type="gramStart"/>
      <w:r w:rsidRPr="007B3491">
        <w:rPr>
          <w:rFonts w:ascii="標楷體" w:eastAsia="標楷體" w:hAnsi="標楷體" w:hint="eastAsia"/>
          <w:color w:val="000000"/>
          <w:sz w:val="32"/>
          <w:szCs w:val="32"/>
        </w:rPr>
        <w:t>加蓋免用</w:t>
      </w:r>
      <w:proofErr w:type="gramEnd"/>
      <w:r w:rsidRPr="007B3491">
        <w:rPr>
          <w:rFonts w:ascii="標楷體" w:eastAsia="標楷體" w:hAnsi="標楷體" w:hint="eastAsia"/>
          <w:color w:val="000000"/>
          <w:sz w:val="32"/>
          <w:szCs w:val="32"/>
        </w:rPr>
        <w:t>統一發票專用章，並註明統一編號及負責人姓名。新購電動二輪車為電動機車者，須另檢具其行車執照影本。</w:t>
      </w:r>
    </w:p>
    <w:p w:rsidR="009C6B19" w:rsidRDefault="007B3491" w:rsidP="006503CD">
      <w:pPr>
        <w:spacing w:line="440" w:lineRule="exact"/>
        <w:rPr>
          <w:rFonts w:ascii="標楷體" w:eastAsia="標楷體" w:hAnsi="標楷體"/>
          <w:sz w:val="32"/>
          <w:szCs w:val="32"/>
        </w:rPr>
      </w:pPr>
      <w:r>
        <w:rPr>
          <w:rFonts w:ascii="標楷體" w:eastAsia="標楷體" w:hAnsi="標楷體" w:hint="eastAsia"/>
          <w:sz w:val="32"/>
          <w:szCs w:val="32"/>
        </w:rPr>
        <w:t xml:space="preserve">        五、</w:t>
      </w:r>
      <w:r w:rsidRPr="007B3491">
        <w:rPr>
          <w:rFonts w:ascii="標楷體" w:eastAsia="標楷體" w:hAnsi="標楷體" w:hint="eastAsia"/>
          <w:color w:val="000000"/>
          <w:sz w:val="32"/>
          <w:szCs w:val="32"/>
        </w:rPr>
        <w:t>新購電動二輪車之整車及車架或牌照號碼相片</w:t>
      </w:r>
      <w:r w:rsidRPr="007B3491">
        <w:rPr>
          <w:rFonts w:ascii="標楷體" w:eastAsia="標楷體" w:hAnsi="標楷體"/>
          <w:color w:val="000000"/>
          <w:sz w:val="32"/>
          <w:szCs w:val="32"/>
        </w:rPr>
        <w:t>。</w:t>
      </w:r>
    </w:p>
    <w:p w:rsidR="005A25CE" w:rsidRDefault="007B3491" w:rsidP="006503CD">
      <w:pPr>
        <w:spacing w:line="440" w:lineRule="exact"/>
        <w:rPr>
          <w:rFonts w:ascii="標楷體" w:eastAsia="標楷體" w:hAnsi="標楷體"/>
          <w:sz w:val="32"/>
          <w:szCs w:val="32"/>
        </w:rPr>
      </w:pPr>
      <w:r>
        <w:rPr>
          <w:rFonts w:ascii="標楷體" w:eastAsia="標楷體" w:hAnsi="標楷體" w:hint="eastAsia"/>
          <w:sz w:val="32"/>
          <w:szCs w:val="32"/>
        </w:rPr>
        <w:t xml:space="preserve">        六、</w:t>
      </w:r>
      <w:r w:rsidRPr="007B3491">
        <w:rPr>
          <w:rFonts w:ascii="標楷體" w:eastAsia="標楷體" w:hAnsi="標楷體" w:hint="eastAsia"/>
          <w:color w:val="000000"/>
          <w:sz w:val="32"/>
          <w:szCs w:val="32"/>
        </w:rPr>
        <w:t>申請補助切結書。</w:t>
      </w:r>
    </w:p>
    <w:p w:rsidR="005A25CE" w:rsidRDefault="007B3491" w:rsidP="006503CD">
      <w:pPr>
        <w:spacing w:line="440" w:lineRule="exact"/>
        <w:rPr>
          <w:rFonts w:ascii="標楷體" w:eastAsia="標楷體" w:hAnsi="標楷體"/>
          <w:sz w:val="32"/>
          <w:szCs w:val="32"/>
        </w:rPr>
      </w:pPr>
      <w:r>
        <w:rPr>
          <w:rFonts w:ascii="標楷體" w:eastAsia="標楷體" w:hAnsi="標楷體" w:hint="eastAsia"/>
          <w:sz w:val="32"/>
          <w:szCs w:val="32"/>
        </w:rPr>
        <w:t xml:space="preserve">        七、</w:t>
      </w:r>
      <w:r w:rsidRPr="007B3491">
        <w:rPr>
          <w:rFonts w:ascii="標楷體" w:eastAsia="標楷體" w:hAnsi="標楷體" w:hint="eastAsia"/>
          <w:color w:val="000000"/>
          <w:sz w:val="32"/>
          <w:szCs w:val="32"/>
        </w:rPr>
        <w:t>其他經</w:t>
      </w:r>
      <w:r w:rsidR="0054022A">
        <w:rPr>
          <w:rFonts w:ascii="標楷體" w:eastAsia="標楷體" w:hAnsi="標楷體" w:hint="eastAsia"/>
          <w:color w:val="000000"/>
          <w:sz w:val="32"/>
          <w:szCs w:val="32"/>
        </w:rPr>
        <w:t>本局</w:t>
      </w:r>
      <w:r w:rsidRPr="007B3491">
        <w:rPr>
          <w:rFonts w:ascii="標楷體" w:eastAsia="標楷體" w:hAnsi="標楷體" w:hint="eastAsia"/>
          <w:color w:val="000000"/>
          <w:sz w:val="32"/>
          <w:szCs w:val="32"/>
        </w:rPr>
        <w:t>指定之證明文件。</w:t>
      </w:r>
    </w:p>
    <w:p w:rsidR="007B3491" w:rsidRDefault="007B3491" w:rsidP="007B3491">
      <w:pPr>
        <w:spacing w:line="440" w:lineRule="exact"/>
        <w:ind w:left="1840" w:hangingChars="575" w:hanging="1840"/>
        <w:rPr>
          <w:rFonts w:ascii="標楷體" w:eastAsia="標楷體" w:hAnsi="標楷體"/>
          <w:sz w:val="32"/>
          <w:szCs w:val="32"/>
        </w:rPr>
      </w:pPr>
      <w:r>
        <w:rPr>
          <w:rFonts w:ascii="標楷體" w:eastAsia="標楷體" w:hAnsi="標楷體" w:hint="eastAsia"/>
          <w:sz w:val="32"/>
          <w:szCs w:val="32"/>
        </w:rPr>
        <w:t xml:space="preserve">        八、</w:t>
      </w:r>
      <w:r w:rsidRPr="007B3491">
        <w:rPr>
          <w:rFonts w:ascii="標楷體" w:eastAsia="標楷體" w:hAnsi="標楷體" w:hint="eastAsia"/>
          <w:color w:val="000000"/>
          <w:sz w:val="32"/>
          <w:szCs w:val="32"/>
        </w:rPr>
        <w:t>公務人員使用國民旅遊卡購買電動二輪車並依前條或前項規定申請補助者，應簽署切</w:t>
      </w:r>
      <w:proofErr w:type="gramStart"/>
      <w:r w:rsidRPr="007B3491">
        <w:rPr>
          <w:rFonts w:ascii="標楷體" w:eastAsia="標楷體" w:hAnsi="標楷體" w:hint="eastAsia"/>
          <w:color w:val="000000"/>
          <w:sz w:val="32"/>
          <w:szCs w:val="32"/>
        </w:rPr>
        <w:t>結書切結</w:t>
      </w:r>
      <w:proofErr w:type="gramEnd"/>
      <w:r w:rsidRPr="007B3491">
        <w:rPr>
          <w:rFonts w:ascii="標楷體" w:eastAsia="標楷體" w:hAnsi="標楷體" w:hint="eastAsia"/>
          <w:color w:val="000000"/>
          <w:sz w:val="32"/>
          <w:szCs w:val="32"/>
        </w:rPr>
        <w:t>並未重複申請休假補助。</w:t>
      </w:r>
    </w:p>
    <w:p w:rsidR="005A25CE" w:rsidRPr="007B3491" w:rsidRDefault="007B3491" w:rsidP="007B3491">
      <w:pPr>
        <w:spacing w:line="440" w:lineRule="exact"/>
        <w:ind w:left="1274" w:hangingChars="398" w:hanging="1274"/>
        <w:rPr>
          <w:rFonts w:ascii="標楷體" w:eastAsia="標楷體" w:hAnsi="標楷體"/>
          <w:color w:val="000000"/>
          <w:sz w:val="32"/>
          <w:szCs w:val="32"/>
        </w:rPr>
      </w:pPr>
      <w:r>
        <w:rPr>
          <w:rFonts w:ascii="標楷體" w:eastAsia="標楷體" w:hAnsi="標楷體" w:hint="eastAsia"/>
          <w:sz w:val="32"/>
          <w:szCs w:val="32"/>
        </w:rPr>
        <w:t xml:space="preserve">第六條  </w:t>
      </w:r>
      <w:r w:rsidRPr="007B3491">
        <w:rPr>
          <w:rFonts w:ascii="標楷體" w:eastAsia="標楷體" w:hAnsi="標楷體" w:hint="eastAsia"/>
          <w:color w:val="000000"/>
          <w:sz w:val="32"/>
          <w:szCs w:val="32"/>
        </w:rPr>
        <w:t>新購電動二輪車車主與淘汰二行程機車車主非同一人，應另檢具由新購電動二輪車車主與淘汰二行程機車車主共同簽署之保證書，由新購電動二輪車車主提出申請。</w:t>
      </w:r>
      <w:r w:rsidR="0034215A" w:rsidRPr="0034215A">
        <w:rPr>
          <w:rFonts w:ascii="標楷體" w:eastAsia="標楷體" w:hAnsi="標楷體" w:hint="eastAsia"/>
          <w:color w:val="FF0000"/>
          <w:sz w:val="32"/>
          <w:szCs w:val="32"/>
        </w:rPr>
        <w:t>直轄市、縣（市）主管機關受理前項申請文件後，經審查不合規定或內容有欠缺者，應即通知申請補助者補正，補正次數以一次為限，補正日數不得超過</w:t>
      </w:r>
      <w:proofErr w:type="gramStart"/>
      <w:r w:rsidR="0034215A" w:rsidRPr="0034215A">
        <w:rPr>
          <w:rFonts w:ascii="標楷體" w:eastAsia="標楷體" w:hAnsi="標楷體" w:hint="eastAsia"/>
          <w:color w:val="FF0000"/>
          <w:sz w:val="32"/>
          <w:szCs w:val="32"/>
        </w:rPr>
        <w:t>三</w:t>
      </w:r>
      <w:proofErr w:type="gramEnd"/>
      <w:r w:rsidR="0034215A" w:rsidRPr="0034215A">
        <w:rPr>
          <w:rFonts w:ascii="標楷體" w:eastAsia="標楷體" w:hAnsi="標楷體" w:hint="eastAsia"/>
          <w:color w:val="FF0000"/>
          <w:sz w:val="32"/>
          <w:szCs w:val="32"/>
        </w:rPr>
        <w:t>十日；屆期未補正或補正仍不合規定，駁回申請。但經直轄市、縣 （市）主管機關同意延長補正期限或再次通知補正者，不在此限。</w:t>
      </w:r>
    </w:p>
    <w:p w:rsidR="007B3491" w:rsidRDefault="007B3491" w:rsidP="00A415E8">
      <w:pPr>
        <w:spacing w:line="460" w:lineRule="exact"/>
        <w:ind w:left="1274" w:hangingChars="398" w:hanging="1274"/>
        <w:jc w:val="both"/>
        <w:rPr>
          <w:rFonts w:ascii="標楷體" w:eastAsia="標楷體" w:hAnsi="標楷體"/>
          <w:sz w:val="32"/>
          <w:szCs w:val="32"/>
        </w:rPr>
      </w:pPr>
      <w:r>
        <w:rPr>
          <w:rFonts w:ascii="標楷體" w:eastAsia="標楷體" w:hAnsi="標楷體" w:hint="eastAsia"/>
          <w:sz w:val="32"/>
          <w:szCs w:val="32"/>
        </w:rPr>
        <w:t xml:space="preserve">第七條 </w:t>
      </w:r>
      <w:r w:rsidRPr="00850FFB">
        <w:rPr>
          <w:rFonts w:ascii="標楷體" w:eastAsia="標楷體" w:hAnsi="標楷體" w:hint="eastAsia"/>
          <w:color w:val="000000"/>
          <w:sz w:val="32"/>
          <w:szCs w:val="32"/>
        </w:rPr>
        <w:t xml:space="preserve"> </w:t>
      </w:r>
      <w:r w:rsidR="0054022A" w:rsidRPr="0054022A">
        <w:rPr>
          <w:rFonts w:ascii="標楷體" w:eastAsia="標楷體" w:hAnsi="標楷體"/>
          <w:color w:val="000000"/>
          <w:sz w:val="32"/>
          <w:szCs w:val="32"/>
        </w:rPr>
        <w:t>申請補助</w:t>
      </w:r>
      <w:proofErr w:type="gramStart"/>
      <w:r w:rsidR="0054022A" w:rsidRPr="0054022A">
        <w:rPr>
          <w:rFonts w:ascii="標楷體" w:eastAsia="標楷體" w:hAnsi="標楷體" w:hint="eastAsia"/>
          <w:color w:val="000000"/>
          <w:sz w:val="32"/>
          <w:szCs w:val="32"/>
        </w:rPr>
        <w:t>者</w:t>
      </w:r>
      <w:r w:rsidR="0054022A" w:rsidRPr="0054022A">
        <w:rPr>
          <w:rFonts w:ascii="標楷體" w:eastAsia="標楷體" w:hAnsi="標楷體"/>
          <w:color w:val="000000"/>
          <w:sz w:val="32"/>
          <w:szCs w:val="32"/>
        </w:rPr>
        <w:t>所檢附</w:t>
      </w:r>
      <w:proofErr w:type="gramEnd"/>
      <w:r w:rsidR="0054022A" w:rsidRPr="0054022A">
        <w:rPr>
          <w:rFonts w:ascii="標楷體" w:eastAsia="標楷體" w:hAnsi="標楷體"/>
          <w:color w:val="000000"/>
          <w:sz w:val="32"/>
          <w:szCs w:val="32"/>
        </w:rPr>
        <w:t>之文件有</w:t>
      </w:r>
      <w:proofErr w:type="gramStart"/>
      <w:r w:rsidR="0054022A" w:rsidRPr="0054022A">
        <w:rPr>
          <w:rFonts w:ascii="標楷體" w:eastAsia="標楷體" w:hAnsi="標楷體"/>
          <w:color w:val="000000"/>
          <w:sz w:val="32"/>
          <w:szCs w:val="32"/>
        </w:rPr>
        <w:t>不實造假</w:t>
      </w:r>
      <w:proofErr w:type="gramEnd"/>
      <w:r w:rsidR="0054022A" w:rsidRPr="0054022A">
        <w:rPr>
          <w:rFonts w:ascii="標楷體" w:eastAsia="標楷體" w:hAnsi="標楷體"/>
          <w:color w:val="000000"/>
          <w:sz w:val="32"/>
          <w:szCs w:val="32"/>
        </w:rPr>
        <w:t>情事，</w:t>
      </w:r>
      <w:r w:rsidR="0054022A">
        <w:rPr>
          <w:rFonts w:ascii="標楷體" w:eastAsia="標楷體" w:hAnsi="標楷體" w:hint="eastAsia"/>
          <w:color w:val="000000"/>
          <w:sz w:val="32"/>
          <w:szCs w:val="32"/>
        </w:rPr>
        <w:t>本局</w:t>
      </w:r>
      <w:r w:rsidR="0054022A" w:rsidRPr="0054022A">
        <w:rPr>
          <w:rFonts w:ascii="標楷體" w:eastAsia="標楷體" w:hAnsi="標楷體"/>
          <w:color w:val="000000"/>
          <w:sz w:val="32"/>
          <w:szCs w:val="32"/>
        </w:rPr>
        <w:t>撤銷其補助，並追繳已領之補助款</w:t>
      </w:r>
      <w:r w:rsidR="0054022A" w:rsidRPr="0054022A">
        <w:rPr>
          <w:rFonts w:ascii="標楷體" w:eastAsia="標楷體" w:hAnsi="標楷體" w:hint="eastAsia"/>
          <w:color w:val="000000"/>
          <w:sz w:val="32"/>
          <w:szCs w:val="32"/>
        </w:rPr>
        <w:t>。</w:t>
      </w:r>
    </w:p>
    <w:p w:rsidR="007B3491" w:rsidRDefault="002B4FB3" w:rsidP="002B4FB3">
      <w:pPr>
        <w:spacing w:line="460" w:lineRule="exact"/>
        <w:ind w:left="1274" w:hangingChars="398" w:hanging="1274"/>
        <w:jc w:val="both"/>
        <w:rPr>
          <w:rFonts w:ascii="標楷體" w:eastAsia="標楷體" w:hAnsi="標楷體"/>
          <w:sz w:val="32"/>
          <w:szCs w:val="32"/>
        </w:rPr>
      </w:pPr>
      <w:r>
        <w:rPr>
          <w:rFonts w:ascii="標楷體" w:eastAsia="標楷體" w:hAnsi="標楷體" w:hint="eastAsia"/>
          <w:color w:val="000000"/>
          <w:sz w:val="32"/>
          <w:szCs w:val="32"/>
        </w:rPr>
        <w:t>第</w:t>
      </w:r>
      <w:r w:rsidR="006C32C3">
        <w:rPr>
          <w:rFonts w:ascii="標楷體" w:eastAsia="標楷體" w:hAnsi="標楷體" w:hint="eastAsia"/>
          <w:color w:val="000000"/>
          <w:sz w:val="32"/>
          <w:szCs w:val="32"/>
        </w:rPr>
        <w:t>八</w:t>
      </w:r>
      <w:r w:rsidR="008964D5">
        <w:rPr>
          <w:rFonts w:ascii="標楷體" w:eastAsia="標楷體" w:hAnsi="標楷體" w:hint="eastAsia"/>
          <w:sz w:val="32"/>
          <w:szCs w:val="32"/>
        </w:rPr>
        <w:t xml:space="preserve">條  </w:t>
      </w:r>
      <w:r w:rsidR="008964D5" w:rsidRPr="00086724">
        <w:rPr>
          <w:rFonts w:ascii="標楷體" w:eastAsia="標楷體" w:hAnsi="標楷體" w:hint="eastAsia"/>
          <w:color w:val="000000"/>
          <w:sz w:val="32"/>
          <w:szCs w:val="32"/>
        </w:rPr>
        <w:t>補助金額</w:t>
      </w:r>
      <w:r w:rsidR="00A64A7A">
        <w:rPr>
          <w:rFonts w:ascii="標楷體" w:eastAsia="標楷體" w:hAnsi="標楷體" w:hint="eastAsia"/>
          <w:color w:val="000000"/>
          <w:sz w:val="32"/>
          <w:szCs w:val="32"/>
        </w:rPr>
        <w:t>【附件1】</w:t>
      </w:r>
      <w:r w:rsidR="008964D5" w:rsidRPr="00086724">
        <w:rPr>
          <w:rFonts w:ascii="標楷體" w:eastAsia="標楷體" w:hAnsi="標楷體" w:hint="eastAsia"/>
          <w:color w:val="000000"/>
          <w:sz w:val="32"/>
          <w:szCs w:val="32"/>
        </w:rPr>
        <w:t>及方式規定如下：</w:t>
      </w:r>
    </w:p>
    <w:p w:rsidR="007B3491" w:rsidRDefault="00802957" w:rsidP="00802957">
      <w:pPr>
        <w:spacing w:line="440" w:lineRule="exact"/>
        <w:ind w:left="1274" w:hangingChars="398" w:hanging="1274"/>
        <w:rPr>
          <w:rFonts w:ascii="標楷體" w:eastAsia="標楷體" w:hAnsi="標楷體"/>
          <w:color w:val="000000"/>
          <w:sz w:val="32"/>
          <w:szCs w:val="32"/>
        </w:rPr>
      </w:pPr>
      <w:r>
        <w:rPr>
          <w:rFonts w:ascii="標楷體" w:eastAsia="標楷體" w:hAnsi="標楷體" w:hint="eastAsia"/>
          <w:sz w:val="32"/>
          <w:szCs w:val="32"/>
        </w:rPr>
        <w:t xml:space="preserve">        本局審核通過之申請表</w:t>
      </w:r>
      <w:r w:rsidRPr="00802957">
        <w:rPr>
          <w:rFonts w:ascii="標楷體" w:eastAsia="標楷體" w:hAnsi="標楷體" w:hint="eastAsia"/>
          <w:color w:val="000000"/>
          <w:sz w:val="32"/>
          <w:szCs w:val="32"/>
        </w:rPr>
        <w:t>，</w:t>
      </w:r>
      <w:r>
        <w:rPr>
          <w:rFonts w:ascii="標楷體" w:eastAsia="標楷體" w:hAnsi="標楷體" w:hint="eastAsia"/>
          <w:color w:val="000000"/>
          <w:sz w:val="32"/>
          <w:szCs w:val="32"/>
        </w:rPr>
        <w:t>將補助款項</w:t>
      </w:r>
      <w:r w:rsidRPr="00802957">
        <w:rPr>
          <w:rFonts w:ascii="標楷體" w:eastAsia="標楷體" w:hAnsi="標楷體" w:hint="eastAsia"/>
          <w:color w:val="000000"/>
          <w:sz w:val="32"/>
          <w:szCs w:val="32"/>
        </w:rPr>
        <w:t>核撥</w:t>
      </w:r>
      <w:r w:rsidRPr="00483CB1">
        <w:rPr>
          <w:rFonts w:ascii="標楷體" w:eastAsia="標楷體" w:hAnsi="標楷體" w:hint="eastAsia"/>
          <w:color w:val="000000" w:themeColor="text1"/>
          <w:sz w:val="32"/>
          <w:szCs w:val="32"/>
        </w:rPr>
        <w:t>予</w:t>
      </w:r>
      <w:r w:rsidRPr="00483CB1">
        <w:rPr>
          <w:rFonts w:ascii="標楷體" w:eastAsia="標楷體" w:hAnsi="標楷體" w:hint="eastAsia"/>
          <w:b/>
          <w:color w:val="000000" w:themeColor="text1"/>
          <w:sz w:val="32"/>
          <w:szCs w:val="32"/>
        </w:rPr>
        <w:t>申請者</w:t>
      </w:r>
      <w:r w:rsidRPr="00483CB1">
        <w:rPr>
          <w:rFonts w:ascii="標楷體" w:eastAsia="標楷體" w:hAnsi="標楷體" w:hint="eastAsia"/>
          <w:color w:val="000000" w:themeColor="text1"/>
          <w:sz w:val="32"/>
          <w:szCs w:val="32"/>
        </w:rPr>
        <w:t>帳戶</w:t>
      </w:r>
      <w:r w:rsidRPr="00802957">
        <w:rPr>
          <w:rFonts w:ascii="標楷體" w:eastAsia="標楷體" w:hAnsi="標楷體" w:hint="eastAsia"/>
          <w:color w:val="000000"/>
          <w:sz w:val="32"/>
          <w:szCs w:val="32"/>
        </w:rPr>
        <w:t>。</w:t>
      </w:r>
    </w:p>
    <w:p w:rsidR="000F75C5" w:rsidRDefault="0034215A" w:rsidP="00802957">
      <w:pPr>
        <w:spacing w:line="440" w:lineRule="exact"/>
        <w:ind w:left="1274" w:hangingChars="398" w:hanging="1274"/>
        <w:rPr>
          <w:rFonts w:ascii="標楷體" w:eastAsia="標楷體" w:hAnsi="標楷體"/>
          <w:color w:val="000000"/>
          <w:sz w:val="32"/>
          <w:szCs w:val="32"/>
        </w:rPr>
      </w:pPr>
      <w:r>
        <w:rPr>
          <w:rFonts w:ascii="標楷體" w:eastAsia="標楷體" w:hAnsi="標楷體" w:hint="eastAsia"/>
          <w:color w:val="FF0000"/>
          <w:sz w:val="32"/>
          <w:szCs w:val="32"/>
        </w:rPr>
        <w:t>第九</w:t>
      </w:r>
      <w:r w:rsidR="00897DF1" w:rsidRPr="00897DF1">
        <w:rPr>
          <w:rFonts w:ascii="標楷體" w:eastAsia="標楷體" w:hAnsi="標楷體" w:hint="eastAsia"/>
          <w:color w:val="FF0000"/>
          <w:sz w:val="32"/>
          <w:szCs w:val="32"/>
        </w:rPr>
        <w:t>條  自</w:t>
      </w:r>
      <w:r w:rsidR="00420A8E">
        <w:rPr>
          <w:rFonts w:ascii="標楷體" w:eastAsia="標楷體" w:hAnsi="標楷體" w:hint="eastAsia"/>
          <w:color w:val="FF0000"/>
          <w:sz w:val="32"/>
          <w:szCs w:val="32"/>
        </w:rPr>
        <w:t>108</w:t>
      </w:r>
      <w:r w:rsidR="00897DF1" w:rsidRPr="00897DF1">
        <w:rPr>
          <w:rFonts w:ascii="標楷體" w:eastAsia="標楷體" w:hAnsi="標楷體" w:hint="eastAsia"/>
          <w:color w:val="FF0000"/>
          <w:sz w:val="32"/>
          <w:szCs w:val="32"/>
        </w:rPr>
        <w:t>年</w:t>
      </w:r>
      <w:r w:rsidR="00420A8E">
        <w:rPr>
          <w:rFonts w:ascii="標楷體" w:eastAsia="標楷體" w:hAnsi="標楷體" w:hint="eastAsia"/>
          <w:color w:val="FF0000"/>
          <w:sz w:val="32"/>
          <w:szCs w:val="32"/>
        </w:rPr>
        <w:t>1</w:t>
      </w:r>
      <w:r w:rsidR="00897DF1" w:rsidRPr="00897DF1">
        <w:rPr>
          <w:rFonts w:ascii="標楷體" w:eastAsia="標楷體" w:hAnsi="標楷體" w:hint="eastAsia"/>
          <w:color w:val="FF0000"/>
          <w:sz w:val="32"/>
          <w:szCs w:val="32"/>
        </w:rPr>
        <w:t>月</w:t>
      </w:r>
      <w:r w:rsidR="00420A8E">
        <w:rPr>
          <w:rFonts w:ascii="標楷體" w:eastAsia="標楷體" w:hAnsi="標楷體" w:hint="eastAsia"/>
          <w:color w:val="FF0000"/>
          <w:sz w:val="32"/>
          <w:szCs w:val="32"/>
        </w:rPr>
        <w:t>1</w:t>
      </w:r>
      <w:r w:rsidR="00897DF1" w:rsidRPr="00897DF1">
        <w:rPr>
          <w:rFonts w:ascii="標楷體" w:eastAsia="標楷體" w:hAnsi="標楷體" w:hint="eastAsia"/>
          <w:color w:val="FF0000"/>
          <w:sz w:val="32"/>
          <w:szCs w:val="32"/>
        </w:rPr>
        <w:t>日生效。</w:t>
      </w:r>
    </w:p>
    <w:p w:rsidR="00420A8E" w:rsidRPr="00802957" w:rsidRDefault="00420A8E" w:rsidP="00420A8E">
      <w:pPr>
        <w:spacing w:line="440" w:lineRule="exact"/>
        <w:ind w:left="1274" w:hangingChars="398" w:hanging="1274"/>
        <w:rPr>
          <w:rFonts w:ascii="標楷體" w:eastAsia="標楷體" w:hAnsi="標楷體"/>
          <w:color w:val="000000"/>
          <w:sz w:val="32"/>
          <w:szCs w:val="32"/>
        </w:rPr>
      </w:pPr>
      <w:r>
        <w:rPr>
          <w:rFonts w:ascii="標楷體" w:eastAsia="標楷體" w:hAnsi="標楷體" w:hint="eastAsia"/>
          <w:color w:val="000000"/>
          <w:sz w:val="32"/>
          <w:szCs w:val="32"/>
        </w:rPr>
        <w:lastRenderedPageBreak/>
        <w:t>附件1</w:t>
      </w:r>
    </w:p>
    <w:p w:rsidR="00420A8E" w:rsidRDefault="00420A8E" w:rsidP="00420A8E">
      <w:pPr>
        <w:spacing w:line="440" w:lineRule="exact"/>
        <w:rPr>
          <w:rFonts w:ascii="標楷體" w:eastAsia="標楷體" w:hAnsi="標楷體"/>
          <w:sz w:val="32"/>
          <w:szCs w:val="32"/>
        </w:rPr>
      </w:pPr>
      <w:r>
        <w:rPr>
          <w:rFonts w:ascii="標楷體" w:eastAsia="標楷體" w:hAnsi="標楷體" w:hint="eastAsia"/>
          <w:sz w:val="32"/>
          <w:szCs w:val="32"/>
        </w:rPr>
        <w:t>一、</w:t>
      </w:r>
      <w:r w:rsidRPr="00850FFB">
        <w:rPr>
          <w:rFonts w:ascii="標楷體" w:eastAsia="標楷體" w:hAnsi="標楷體"/>
          <w:sz w:val="32"/>
          <w:szCs w:val="32"/>
        </w:rPr>
        <w:t>淘汰二行程機車並新購電動二輪車補助金額</w:t>
      </w:r>
      <w:r>
        <w:rPr>
          <w:rFonts w:ascii="標楷體" w:eastAsia="標楷體" w:hAnsi="標楷體" w:hint="eastAsia"/>
          <w:sz w:val="32"/>
          <w:szCs w:val="32"/>
        </w:rPr>
        <w:t>(環保署公告之金額)</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1423"/>
        <w:gridCol w:w="1491"/>
        <w:gridCol w:w="1560"/>
        <w:gridCol w:w="1417"/>
        <w:gridCol w:w="1559"/>
        <w:gridCol w:w="1418"/>
      </w:tblGrid>
      <w:tr w:rsidR="00420A8E" w:rsidRPr="00F822DF" w:rsidTr="001116B5">
        <w:tc>
          <w:tcPr>
            <w:tcW w:w="2019" w:type="dxa"/>
            <w:gridSpan w:val="2"/>
            <w:vMerge w:val="restart"/>
            <w:vAlign w:val="center"/>
          </w:tcPr>
          <w:p w:rsidR="00420A8E" w:rsidRPr="00850FFB" w:rsidRDefault="00420A8E" w:rsidP="001116B5">
            <w:pPr>
              <w:jc w:val="center"/>
              <w:rPr>
                <w:rFonts w:ascii="標楷體" w:eastAsia="標楷體" w:hAnsi="標楷體"/>
              </w:rPr>
            </w:pPr>
            <w:r w:rsidRPr="00850FFB">
              <w:rPr>
                <w:rFonts w:ascii="標楷體" w:eastAsia="標楷體" w:hAnsi="標楷體"/>
              </w:rPr>
              <w:t>補助期間</w:t>
            </w:r>
          </w:p>
        </w:tc>
        <w:tc>
          <w:tcPr>
            <w:tcW w:w="4468" w:type="dxa"/>
            <w:gridSpan w:val="3"/>
          </w:tcPr>
          <w:p w:rsidR="00420A8E" w:rsidRPr="00850FFB" w:rsidRDefault="00420A8E" w:rsidP="001116B5">
            <w:pPr>
              <w:jc w:val="center"/>
              <w:rPr>
                <w:rFonts w:ascii="標楷體" w:eastAsia="標楷體" w:hAnsi="標楷體"/>
              </w:rPr>
            </w:pPr>
            <w:r w:rsidRPr="00850FFB">
              <w:rPr>
                <w:rFonts w:ascii="標楷體" w:eastAsia="標楷體" w:hAnsi="標楷體"/>
              </w:rPr>
              <w:t>電動機車</w:t>
            </w:r>
          </w:p>
        </w:tc>
        <w:tc>
          <w:tcPr>
            <w:tcW w:w="1559" w:type="dxa"/>
            <w:vMerge w:val="restart"/>
          </w:tcPr>
          <w:p w:rsidR="00420A8E" w:rsidRPr="00850FFB" w:rsidRDefault="00420A8E" w:rsidP="001116B5">
            <w:pPr>
              <w:jc w:val="center"/>
              <w:rPr>
                <w:rFonts w:ascii="標楷體" w:eastAsia="標楷體" w:hAnsi="標楷體"/>
              </w:rPr>
            </w:pPr>
            <w:r w:rsidRPr="00850FFB">
              <w:rPr>
                <w:rFonts w:ascii="標楷體" w:eastAsia="標楷體" w:hAnsi="標楷體"/>
              </w:rPr>
              <w:t>電動</w:t>
            </w:r>
          </w:p>
          <w:p w:rsidR="00420A8E" w:rsidRPr="00850FFB" w:rsidRDefault="00420A8E" w:rsidP="001116B5">
            <w:pPr>
              <w:jc w:val="center"/>
              <w:rPr>
                <w:rFonts w:ascii="標楷體" w:eastAsia="標楷體" w:hAnsi="標楷體"/>
              </w:rPr>
            </w:pPr>
            <w:r w:rsidRPr="00850FFB">
              <w:rPr>
                <w:rFonts w:ascii="標楷體" w:eastAsia="標楷體" w:hAnsi="標楷體"/>
              </w:rPr>
              <w:t>自行車</w:t>
            </w:r>
          </w:p>
        </w:tc>
        <w:tc>
          <w:tcPr>
            <w:tcW w:w="1418" w:type="dxa"/>
            <w:vMerge w:val="restart"/>
          </w:tcPr>
          <w:p w:rsidR="00420A8E" w:rsidRPr="00850FFB" w:rsidRDefault="00420A8E" w:rsidP="001116B5">
            <w:pPr>
              <w:jc w:val="center"/>
              <w:rPr>
                <w:rFonts w:ascii="標楷體" w:eastAsia="標楷體" w:hAnsi="標楷體"/>
              </w:rPr>
            </w:pPr>
            <w:r w:rsidRPr="00850FFB">
              <w:rPr>
                <w:rFonts w:ascii="標楷體" w:eastAsia="標楷體" w:hAnsi="標楷體"/>
              </w:rPr>
              <w:t>電動輔助</w:t>
            </w:r>
          </w:p>
          <w:p w:rsidR="00420A8E" w:rsidRPr="00850FFB" w:rsidRDefault="00420A8E" w:rsidP="001116B5">
            <w:pPr>
              <w:jc w:val="center"/>
              <w:rPr>
                <w:rFonts w:ascii="標楷體" w:eastAsia="標楷體" w:hAnsi="標楷體"/>
              </w:rPr>
            </w:pPr>
            <w:r w:rsidRPr="00850FFB">
              <w:rPr>
                <w:rFonts w:ascii="標楷體" w:eastAsia="標楷體" w:hAnsi="標楷體"/>
              </w:rPr>
              <w:t>自行車</w:t>
            </w:r>
          </w:p>
        </w:tc>
      </w:tr>
      <w:tr w:rsidR="00420A8E" w:rsidRPr="00F822DF" w:rsidTr="001116B5">
        <w:tc>
          <w:tcPr>
            <w:tcW w:w="2019" w:type="dxa"/>
            <w:gridSpan w:val="2"/>
            <w:vMerge/>
          </w:tcPr>
          <w:p w:rsidR="00420A8E" w:rsidRPr="00850FFB" w:rsidRDefault="00420A8E" w:rsidP="001116B5">
            <w:pPr>
              <w:jc w:val="both"/>
              <w:rPr>
                <w:rFonts w:ascii="標楷體" w:eastAsia="標楷體" w:hAnsi="標楷體"/>
              </w:rPr>
            </w:pPr>
          </w:p>
        </w:tc>
        <w:tc>
          <w:tcPr>
            <w:tcW w:w="1491" w:type="dxa"/>
          </w:tcPr>
          <w:p w:rsidR="00420A8E" w:rsidRPr="00850FFB" w:rsidRDefault="00420A8E" w:rsidP="001116B5">
            <w:pPr>
              <w:jc w:val="center"/>
              <w:rPr>
                <w:rFonts w:ascii="標楷體" w:eastAsia="標楷體" w:hAnsi="標楷體"/>
              </w:rPr>
            </w:pPr>
            <w:r w:rsidRPr="00850FFB">
              <w:rPr>
                <w:rFonts w:ascii="標楷體" w:eastAsia="標楷體" w:hAnsi="標楷體"/>
              </w:rPr>
              <w:t>重型</w:t>
            </w:r>
          </w:p>
        </w:tc>
        <w:tc>
          <w:tcPr>
            <w:tcW w:w="1560" w:type="dxa"/>
          </w:tcPr>
          <w:p w:rsidR="00420A8E" w:rsidRPr="00850FFB" w:rsidRDefault="00420A8E" w:rsidP="001116B5">
            <w:pPr>
              <w:jc w:val="center"/>
              <w:rPr>
                <w:rFonts w:ascii="標楷體" w:eastAsia="標楷體" w:hAnsi="標楷體"/>
              </w:rPr>
            </w:pPr>
            <w:r w:rsidRPr="00850FFB">
              <w:rPr>
                <w:rFonts w:ascii="標楷體" w:eastAsia="標楷體" w:hAnsi="標楷體"/>
              </w:rPr>
              <w:t>輕型</w:t>
            </w:r>
          </w:p>
        </w:tc>
        <w:tc>
          <w:tcPr>
            <w:tcW w:w="1417" w:type="dxa"/>
          </w:tcPr>
          <w:p w:rsidR="00420A8E" w:rsidRPr="00850FFB" w:rsidRDefault="00420A8E" w:rsidP="001116B5">
            <w:pPr>
              <w:jc w:val="center"/>
              <w:rPr>
                <w:rFonts w:ascii="標楷體" w:eastAsia="標楷體" w:hAnsi="標楷體"/>
              </w:rPr>
            </w:pPr>
            <w:r w:rsidRPr="00850FFB">
              <w:rPr>
                <w:rFonts w:ascii="標楷體" w:eastAsia="標楷體" w:hAnsi="標楷體"/>
              </w:rPr>
              <w:t>小型輕型</w:t>
            </w:r>
          </w:p>
        </w:tc>
        <w:tc>
          <w:tcPr>
            <w:tcW w:w="1559" w:type="dxa"/>
            <w:vMerge/>
          </w:tcPr>
          <w:p w:rsidR="00420A8E" w:rsidRPr="00850FFB" w:rsidRDefault="00420A8E" w:rsidP="001116B5">
            <w:pPr>
              <w:jc w:val="both"/>
              <w:rPr>
                <w:rFonts w:ascii="標楷體" w:eastAsia="標楷體" w:hAnsi="標楷體"/>
              </w:rPr>
            </w:pPr>
          </w:p>
        </w:tc>
        <w:tc>
          <w:tcPr>
            <w:tcW w:w="1418" w:type="dxa"/>
            <w:vMerge/>
          </w:tcPr>
          <w:p w:rsidR="00420A8E" w:rsidRPr="00850FFB" w:rsidRDefault="00420A8E" w:rsidP="001116B5">
            <w:pPr>
              <w:jc w:val="both"/>
              <w:rPr>
                <w:rFonts w:ascii="標楷體" w:eastAsia="標楷體" w:hAnsi="標楷體"/>
              </w:rPr>
            </w:pPr>
          </w:p>
        </w:tc>
      </w:tr>
      <w:tr w:rsidR="00420A8E" w:rsidRPr="00F822DF" w:rsidTr="001116B5">
        <w:trPr>
          <w:trHeight w:val="1075"/>
        </w:trPr>
        <w:tc>
          <w:tcPr>
            <w:tcW w:w="596" w:type="dxa"/>
            <w:vAlign w:val="center"/>
          </w:tcPr>
          <w:p w:rsidR="00420A8E" w:rsidRPr="00850FFB" w:rsidRDefault="00420A8E" w:rsidP="001116B5">
            <w:pPr>
              <w:spacing w:line="240" w:lineRule="exact"/>
              <w:jc w:val="center"/>
              <w:rPr>
                <w:rFonts w:ascii="標楷體" w:eastAsia="標楷體" w:hAnsi="標楷體"/>
                <w:spacing w:val="-12"/>
              </w:rPr>
            </w:pPr>
            <w:r w:rsidRPr="00850FFB">
              <w:rPr>
                <w:rFonts w:ascii="標楷體" w:eastAsia="標楷體" w:hAnsi="標楷體"/>
              </w:rPr>
              <w:t>中央主管機關補助金額</w:t>
            </w:r>
          </w:p>
        </w:tc>
        <w:tc>
          <w:tcPr>
            <w:tcW w:w="1423" w:type="dxa"/>
            <w:vAlign w:val="center"/>
          </w:tcPr>
          <w:p w:rsidR="00420A8E" w:rsidRPr="00802957" w:rsidRDefault="00420A8E" w:rsidP="001116B5">
            <w:pPr>
              <w:spacing w:line="240" w:lineRule="exact"/>
              <w:jc w:val="both"/>
              <w:rPr>
                <w:rFonts w:ascii="標楷體" w:eastAsia="標楷體" w:hAnsi="標楷體"/>
                <w:spacing w:val="-12"/>
                <w:sz w:val="22"/>
              </w:rPr>
            </w:pPr>
            <w:r w:rsidRPr="00802957">
              <w:rPr>
                <w:rFonts w:ascii="標楷體" w:eastAsia="標楷體" w:hAnsi="標楷體"/>
                <w:spacing w:val="-12"/>
                <w:sz w:val="22"/>
              </w:rPr>
              <w:t>一百零</w:t>
            </w:r>
            <w:r w:rsidRPr="00802957">
              <w:rPr>
                <w:rFonts w:ascii="標楷體" w:eastAsia="標楷體" w:hAnsi="標楷體" w:hint="eastAsia"/>
                <w:spacing w:val="-12"/>
                <w:sz w:val="22"/>
              </w:rPr>
              <w:t>八</w:t>
            </w:r>
            <w:r w:rsidRPr="00802957">
              <w:rPr>
                <w:rFonts w:ascii="標楷體" w:eastAsia="標楷體" w:hAnsi="標楷體"/>
                <w:spacing w:val="-12"/>
                <w:sz w:val="22"/>
              </w:rPr>
              <w:t>年</w:t>
            </w:r>
            <w:r w:rsidRPr="00802957">
              <w:rPr>
                <w:rFonts w:ascii="標楷體" w:eastAsia="標楷體" w:hAnsi="標楷體" w:hint="eastAsia"/>
                <w:spacing w:val="-12"/>
                <w:sz w:val="22"/>
              </w:rPr>
              <w:t>一月一</w:t>
            </w:r>
            <w:r w:rsidRPr="00802957">
              <w:rPr>
                <w:rFonts w:ascii="標楷體" w:eastAsia="標楷體" w:hAnsi="標楷體"/>
                <w:spacing w:val="-12"/>
                <w:sz w:val="22"/>
              </w:rPr>
              <w:t>日</w:t>
            </w:r>
            <w:r w:rsidRPr="00802957">
              <w:rPr>
                <w:rFonts w:ascii="標楷體" w:eastAsia="標楷體" w:hAnsi="標楷體" w:hint="eastAsia"/>
                <w:spacing w:val="-12"/>
                <w:sz w:val="22"/>
              </w:rPr>
              <w:t>起</w:t>
            </w:r>
            <w:r w:rsidRPr="00802957">
              <w:rPr>
                <w:rFonts w:ascii="標楷體" w:eastAsia="標楷體" w:hAnsi="標楷體"/>
                <w:spacing w:val="-12"/>
                <w:sz w:val="22"/>
              </w:rPr>
              <w:t>至</w:t>
            </w:r>
            <w:smartTag w:uri="urn:schemas-microsoft-com:office:smarttags" w:element="chsdate">
              <w:smartTagPr>
                <w:attr w:name="Year" w:val="108"/>
                <w:attr w:name="Month" w:val="12"/>
                <w:attr w:name="Day" w:val="31"/>
                <w:attr w:name="IsLunarDate" w:val="False"/>
                <w:attr w:name="IsROCDate" w:val="False"/>
              </w:smartTagPr>
              <w:r w:rsidRPr="00802957">
                <w:rPr>
                  <w:rFonts w:ascii="標楷體" w:eastAsia="標楷體" w:hAnsi="標楷體"/>
                  <w:spacing w:val="-12"/>
                  <w:sz w:val="22"/>
                </w:rPr>
                <w:t>一百零</w:t>
              </w:r>
              <w:r w:rsidRPr="00802957">
                <w:rPr>
                  <w:rFonts w:ascii="標楷體" w:eastAsia="標楷體" w:hAnsi="標楷體" w:hint="eastAsia"/>
                  <w:spacing w:val="-12"/>
                  <w:sz w:val="22"/>
                </w:rPr>
                <w:t>八</w:t>
              </w:r>
              <w:r w:rsidRPr="00802957">
                <w:rPr>
                  <w:rFonts w:ascii="標楷體" w:eastAsia="標楷體" w:hAnsi="標楷體"/>
                  <w:spacing w:val="-12"/>
                  <w:sz w:val="22"/>
                </w:rPr>
                <w:t>年十二月</w:t>
              </w:r>
              <w:r w:rsidRPr="00802957">
                <w:rPr>
                  <w:rFonts w:ascii="標楷體" w:eastAsia="標楷體" w:hAnsi="標楷體" w:hint="eastAsia"/>
                  <w:spacing w:val="-12"/>
                  <w:sz w:val="22"/>
                </w:rPr>
                <w:t>三</w:t>
              </w:r>
              <w:r w:rsidRPr="00802957">
                <w:rPr>
                  <w:rFonts w:ascii="標楷體" w:eastAsia="標楷體" w:hAnsi="標楷體"/>
                  <w:spacing w:val="-12"/>
                  <w:sz w:val="22"/>
                </w:rPr>
                <w:t>十</w:t>
              </w:r>
              <w:r w:rsidRPr="00802957">
                <w:rPr>
                  <w:rFonts w:ascii="標楷體" w:eastAsia="標楷體" w:hAnsi="標楷體" w:hint="eastAsia"/>
                  <w:spacing w:val="-12"/>
                  <w:sz w:val="22"/>
                </w:rPr>
                <w:t>一</w:t>
              </w:r>
              <w:r w:rsidRPr="00802957">
                <w:rPr>
                  <w:rFonts w:ascii="標楷體" w:eastAsia="標楷體" w:hAnsi="標楷體"/>
                  <w:spacing w:val="-12"/>
                  <w:sz w:val="22"/>
                </w:rPr>
                <w:t>日</w:t>
              </w:r>
            </w:smartTag>
            <w:r w:rsidRPr="00802957">
              <w:rPr>
                <w:rFonts w:ascii="標楷體" w:eastAsia="標楷體" w:hAnsi="標楷體" w:hint="eastAsia"/>
                <w:spacing w:val="-12"/>
                <w:sz w:val="22"/>
              </w:rPr>
              <w:t>止</w:t>
            </w:r>
          </w:p>
        </w:tc>
        <w:tc>
          <w:tcPr>
            <w:tcW w:w="1491" w:type="dxa"/>
            <w:vAlign w:val="center"/>
          </w:tcPr>
          <w:p w:rsidR="00420A8E" w:rsidRPr="008F1956" w:rsidRDefault="00420A8E" w:rsidP="001116B5">
            <w:pPr>
              <w:spacing w:line="240" w:lineRule="exact"/>
              <w:jc w:val="center"/>
              <w:rPr>
                <w:rFonts w:ascii="標楷體" w:eastAsia="標楷體" w:hAnsi="標楷體"/>
              </w:rPr>
            </w:pPr>
            <w:r w:rsidRPr="008F1956">
              <w:rPr>
                <w:rFonts w:ascii="標楷體" w:eastAsia="標楷體" w:hAnsi="標楷體" w:hint="eastAsia"/>
              </w:rPr>
              <w:t>五</w:t>
            </w:r>
            <w:r w:rsidRPr="008F1956">
              <w:rPr>
                <w:rFonts w:ascii="標楷體" w:eastAsia="標楷體" w:hAnsi="標楷體"/>
              </w:rPr>
              <w:t>千元</w:t>
            </w:r>
          </w:p>
        </w:tc>
        <w:tc>
          <w:tcPr>
            <w:tcW w:w="1560" w:type="dxa"/>
            <w:vAlign w:val="center"/>
          </w:tcPr>
          <w:p w:rsidR="00420A8E" w:rsidRPr="008F1956" w:rsidRDefault="00420A8E" w:rsidP="001116B5">
            <w:pPr>
              <w:spacing w:line="240" w:lineRule="exact"/>
              <w:jc w:val="center"/>
              <w:rPr>
                <w:rFonts w:ascii="標楷體" w:eastAsia="標楷體" w:hAnsi="標楷體"/>
              </w:rPr>
            </w:pPr>
            <w:r w:rsidRPr="008F1956">
              <w:rPr>
                <w:rFonts w:ascii="標楷體" w:eastAsia="標楷體" w:hAnsi="標楷體" w:hint="eastAsia"/>
              </w:rPr>
              <w:t>三</w:t>
            </w:r>
            <w:r w:rsidRPr="008F1956">
              <w:rPr>
                <w:rFonts w:ascii="標楷體" w:eastAsia="標楷體" w:hAnsi="標楷體"/>
              </w:rPr>
              <w:t>千元</w:t>
            </w:r>
          </w:p>
        </w:tc>
        <w:tc>
          <w:tcPr>
            <w:tcW w:w="1417" w:type="dxa"/>
            <w:vAlign w:val="center"/>
          </w:tcPr>
          <w:p w:rsidR="00420A8E" w:rsidRPr="008F1956" w:rsidRDefault="00420A8E" w:rsidP="001116B5">
            <w:pPr>
              <w:spacing w:line="240" w:lineRule="exact"/>
              <w:jc w:val="center"/>
              <w:rPr>
                <w:rFonts w:ascii="標楷體" w:eastAsia="標楷體" w:hAnsi="標楷體"/>
              </w:rPr>
            </w:pPr>
            <w:r w:rsidRPr="008F1956">
              <w:rPr>
                <w:rFonts w:ascii="標楷體" w:eastAsia="標楷體" w:hAnsi="標楷體" w:hint="eastAsia"/>
              </w:rPr>
              <w:t>三</w:t>
            </w:r>
            <w:r w:rsidRPr="008F1956">
              <w:rPr>
                <w:rFonts w:ascii="標楷體" w:eastAsia="標楷體" w:hAnsi="標楷體"/>
              </w:rPr>
              <w:t>千元</w:t>
            </w:r>
          </w:p>
        </w:tc>
        <w:tc>
          <w:tcPr>
            <w:tcW w:w="1559" w:type="dxa"/>
            <w:vAlign w:val="center"/>
          </w:tcPr>
          <w:p w:rsidR="00420A8E" w:rsidRPr="008F1956" w:rsidRDefault="00420A8E" w:rsidP="001116B5">
            <w:pPr>
              <w:spacing w:line="240" w:lineRule="exact"/>
              <w:jc w:val="center"/>
              <w:rPr>
                <w:rFonts w:ascii="標楷體" w:eastAsia="標楷體" w:hAnsi="標楷體"/>
              </w:rPr>
            </w:pPr>
            <w:r w:rsidRPr="008F1956">
              <w:rPr>
                <w:rFonts w:ascii="標楷體" w:eastAsia="標楷體" w:hAnsi="標楷體" w:hint="eastAsia"/>
              </w:rPr>
              <w:t>三</w:t>
            </w:r>
            <w:r w:rsidRPr="008F1956">
              <w:rPr>
                <w:rFonts w:ascii="標楷體" w:eastAsia="標楷體" w:hAnsi="標楷體"/>
              </w:rPr>
              <w:t>千元</w:t>
            </w:r>
          </w:p>
        </w:tc>
        <w:tc>
          <w:tcPr>
            <w:tcW w:w="1418" w:type="dxa"/>
            <w:vAlign w:val="center"/>
          </w:tcPr>
          <w:p w:rsidR="00420A8E" w:rsidRPr="008F1956" w:rsidRDefault="00420A8E" w:rsidP="001116B5">
            <w:pPr>
              <w:spacing w:line="240" w:lineRule="exact"/>
              <w:jc w:val="center"/>
              <w:rPr>
                <w:rFonts w:ascii="標楷體" w:eastAsia="標楷體" w:hAnsi="標楷體"/>
              </w:rPr>
            </w:pPr>
            <w:r w:rsidRPr="008F1956">
              <w:rPr>
                <w:rFonts w:ascii="標楷體" w:eastAsia="標楷體" w:hAnsi="標楷體" w:hint="eastAsia"/>
              </w:rPr>
              <w:t>三</w:t>
            </w:r>
            <w:r w:rsidRPr="008F1956">
              <w:rPr>
                <w:rFonts w:ascii="標楷體" w:eastAsia="標楷體" w:hAnsi="標楷體"/>
              </w:rPr>
              <w:t>千元</w:t>
            </w:r>
          </w:p>
        </w:tc>
      </w:tr>
    </w:tbl>
    <w:p w:rsidR="00420A8E" w:rsidRPr="00850FFB" w:rsidRDefault="00420A8E" w:rsidP="00420A8E">
      <w:pPr>
        <w:spacing w:line="440" w:lineRule="exact"/>
        <w:rPr>
          <w:rFonts w:ascii="標楷體" w:eastAsia="標楷體" w:hAnsi="標楷體"/>
          <w:sz w:val="32"/>
          <w:szCs w:val="32"/>
        </w:rPr>
      </w:pPr>
      <w:r>
        <w:rPr>
          <w:rFonts w:ascii="標楷體" w:eastAsia="標楷體" w:hAnsi="標楷體" w:hint="eastAsia"/>
          <w:sz w:val="32"/>
          <w:szCs w:val="32"/>
        </w:rPr>
        <w:t>本局加碼補助金額</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1423"/>
        <w:gridCol w:w="1491"/>
        <w:gridCol w:w="1560"/>
        <w:gridCol w:w="1417"/>
        <w:gridCol w:w="1559"/>
        <w:gridCol w:w="1418"/>
      </w:tblGrid>
      <w:tr w:rsidR="00420A8E" w:rsidRPr="00850FFB" w:rsidTr="001116B5">
        <w:tc>
          <w:tcPr>
            <w:tcW w:w="2019" w:type="dxa"/>
            <w:gridSpan w:val="2"/>
            <w:vMerge w:val="restart"/>
            <w:vAlign w:val="center"/>
          </w:tcPr>
          <w:p w:rsidR="00420A8E" w:rsidRPr="00850FFB" w:rsidRDefault="00420A8E" w:rsidP="001116B5">
            <w:pPr>
              <w:jc w:val="center"/>
              <w:rPr>
                <w:rFonts w:ascii="標楷體" w:eastAsia="標楷體" w:hAnsi="標楷體"/>
              </w:rPr>
            </w:pPr>
            <w:r w:rsidRPr="00850FFB">
              <w:rPr>
                <w:rFonts w:ascii="標楷體" w:eastAsia="標楷體" w:hAnsi="標楷體"/>
              </w:rPr>
              <w:t>補助期間</w:t>
            </w:r>
          </w:p>
        </w:tc>
        <w:tc>
          <w:tcPr>
            <w:tcW w:w="4468" w:type="dxa"/>
            <w:gridSpan w:val="3"/>
          </w:tcPr>
          <w:p w:rsidR="00420A8E" w:rsidRPr="00850FFB" w:rsidRDefault="00420A8E" w:rsidP="001116B5">
            <w:pPr>
              <w:jc w:val="center"/>
              <w:rPr>
                <w:rFonts w:ascii="標楷體" w:eastAsia="標楷體" w:hAnsi="標楷體"/>
              </w:rPr>
            </w:pPr>
            <w:r w:rsidRPr="00850FFB">
              <w:rPr>
                <w:rFonts w:ascii="標楷體" w:eastAsia="標楷體" w:hAnsi="標楷體"/>
              </w:rPr>
              <w:t>電動機車</w:t>
            </w:r>
          </w:p>
        </w:tc>
        <w:tc>
          <w:tcPr>
            <w:tcW w:w="1559" w:type="dxa"/>
            <w:vMerge w:val="restart"/>
          </w:tcPr>
          <w:p w:rsidR="00420A8E" w:rsidRPr="00850FFB" w:rsidRDefault="00420A8E" w:rsidP="001116B5">
            <w:pPr>
              <w:jc w:val="center"/>
              <w:rPr>
                <w:rFonts w:ascii="標楷體" w:eastAsia="標楷體" w:hAnsi="標楷體"/>
              </w:rPr>
            </w:pPr>
            <w:r w:rsidRPr="00850FFB">
              <w:rPr>
                <w:rFonts w:ascii="標楷體" w:eastAsia="標楷體" w:hAnsi="標楷體"/>
              </w:rPr>
              <w:t>電動</w:t>
            </w:r>
          </w:p>
          <w:p w:rsidR="00420A8E" w:rsidRPr="00850FFB" w:rsidRDefault="00420A8E" w:rsidP="001116B5">
            <w:pPr>
              <w:jc w:val="center"/>
              <w:rPr>
                <w:rFonts w:ascii="標楷體" w:eastAsia="標楷體" w:hAnsi="標楷體"/>
              </w:rPr>
            </w:pPr>
            <w:r w:rsidRPr="00850FFB">
              <w:rPr>
                <w:rFonts w:ascii="標楷體" w:eastAsia="標楷體" w:hAnsi="標楷體"/>
              </w:rPr>
              <w:t>自行車</w:t>
            </w:r>
          </w:p>
        </w:tc>
        <w:tc>
          <w:tcPr>
            <w:tcW w:w="1418" w:type="dxa"/>
            <w:vMerge w:val="restart"/>
          </w:tcPr>
          <w:p w:rsidR="00420A8E" w:rsidRPr="00850FFB" w:rsidRDefault="00420A8E" w:rsidP="001116B5">
            <w:pPr>
              <w:jc w:val="center"/>
              <w:rPr>
                <w:rFonts w:ascii="標楷體" w:eastAsia="標楷體" w:hAnsi="標楷體"/>
              </w:rPr>
            </w:pPr>
            <w:r w:rsidRPr="00850FFB">
              <w:rPr>
                <w:rFonts w:ascii="標楷體" w:eastAsia="標楷體" w:hAnsi="標楷體"/>
              </w:rPr>
              <w:t>電動輔助</w:t>
            </w:r>
          </w:p>
          <w:p w:rsidR="00420A8E" w:rsidRPr="00850FFB" w:rsidRDefault="00420A8E" w:rsidP="001116B5">
            <w:pPr>
              <w:jc w:val="center"/>
              <w:rPr>
                <w:rFonts w:ascii="標楷體" w:eastAsia="標楷體" w:hAnsi="標楷體"/>
              </w:rPr>
            </w:pPr>
            <w:r w:rsidRPr="00850FFB">
              <w:rPr>
                <w:rFonts w:ascii="標楷體" w:eastAsia="標楷體" w:hAnsi="標楷體"/>
              </w:rPr>
              <w:t>自行車</w:t>
            </w:r>
          </w:p>
        </w:tc>
      </w:tr>
      <w:tr w:rsidR="00420A8E" w:rsidRPr="00850FFB" w:rsidTr="001116B5">
        <w:tc>
          <w:tcPr>
            <w:tcW w:w="2019" w:type="dxa"/>
            <w:gridSpan w:val="2"/>
            <w:vMerge/>
          </w:tcPr>
          <w:p w:rsidR="00420A8E" w:rsidRPr="00850FFB" w:rsidRDefault="00420A8E" w:rsidP="001116B5">
            <w:pPr>
              <w:jc w:val="both"/>
              <w:rPr>
                <w:rFonts w:ascii="標楷體" w:eastAsia="標楷體" w:hAnsi="標楷體"/>
              </w:rPr>
            </w:pPr>
          </w:p>
        </w:tc>
        <w:tc>
          <w:tcPr>
            <w:tcW w:w="1491" w:type="dxa"/>
          </w:tcPr>
          <w:p w:rsidR="00420A8E" w:rsidRPr="00850FFB" w:rsidRDefault="00420A8E" w:rsidP="001116B5">
            <w:pPr>
              <w:jc w:val="center"/>
              <w:rPr>
                <w:rFonts w:ascii="標楷體" w:eastAsia="標楷體" w:hAnsi="標楷體"/>
              </w:rPr>
            </w:pPr>
            <w:r w:rsidRPr="00850FFB">
              <w:rPr>
                <w:rFonts w:ascii="標楷體" w:eastAsia="標楷體" w:hAnsi="標楷體"/>
              </w:rPr>
              <w:t>重型</w:t>
            </w:r>
          </w:p>
        </w:tc>
        <w:tc>
          <w:tcPr>
            <w:tcW w:w="1560" w:type="dxa"/>
          </w:tcPr>
          <w:p w:rsidR="00420A8E" w:rsidRPr="00850FFB" w:rsidRDefault="00420A8E" w:rsidP="001116B5">
            <w:pPr>
              <w:jc w:val="center"/>
              <w:rPr>
                <w:rFonts w:ascii="標楷體" w:eastAsia="標楷體" w:hAnsi="標楷體"/>
              </w:rPr>
            </w:pPr>
            <w:r w:rsidRPr="00850FFB">
              <w:rPr>
                <w:rFonts w:ascii="標楷體" w:eastAsia="標楷體" w:hAnsi="標楷體"/>
              </w:rPr>
              <w:t>輕型</w:t>
            </w:r>
          </w:p>
        </w:tc>
        <w:tc>
          <w:tcPr>
            <w:tcW w:w="1417" w:type="dxa"/>
          </w:tcPr>
          <w:p w:rsidR="00420A8E" w:rsidRPr="00850FFB" w:rsidRDefault="00420A8E" w:rsidP="001116B5">
            <w:pPr>
              <w:jc w:val="center"/>
              <w:rPr>
                <w:rFonts w:ascii="標楷體" w:eastAsia="標楷體" w:hAnsi="標楷體"/>
              </w:rPr>
            </w:pPr>
            <w:r w:rsidRPr="00850FFB">
              <w:rPr>
                <w:rFonts w:ascii="標楷體" w:eastAsia="標楷體" w:hAnsi="標楷體"/>
              </w:rPr>
              <w:t>小型輕型</w:t>
            </w:r>
          </w:p>
        </w:tc>
        <w:tc>
          <w:tcPr>
            <w:tcW w:w="1559" w:type="dxa"/>
            <w:vMerge/>
          </w:tcPr>
          <w:p w:rsidR="00420A8E" w:rsidRPr="00850FFB" w:rsidRDefault="00420A8E" w:rsidP="001116B5">
            <w:pPr>
              <w:jc w:val="both"/>
              <w:rPr>
                <w:rFonts w:ascii="標楷體" w:eastAsia="標楷體" w:hAnsi="標楷體"/>
              </w:rPr>
            </w:pPr>
          </w:p>
        </w:tc>
        <w:tc>
          <w:tcPr>
            <w:tcW w:w="1418" w:type="dxa"/>
            <w:vMerge/>
          </w:tcPr>
          <w:p w:rsidR="00420A8E" w:rsidRPr="00850FFB" w:rsidRDefault="00420A8E" w:rsidP="001116B5">
            <w:pPr>
              <w:jc w:val="both"/>
              <w:rPr>
                <w:rFonts w:ascii="標楷體" w:eastAsia="標楷體" w:hAnsi="標楷體"/>
              </w:rPr>
            </w:pPr>
          </w:p>
        </w:tc>
      </w:tr>
      <w:tr w:rsidR="00420A8E" w:rsidRPr="00850FFB" w:rsidTr="001116B5">
        <w:trPr>
          <w:trHeight w:val="1217"/>
        </w:trPr>
        <w:tc>
          <w:tcPr>
            <w:tcW w:w="596" w:type="dxa"/>
            <w:vAlign w:val="center"/>
          </w:tcPr>
          <w:p w:rsidR="00420A8E" w:rsidRPr="00850FFB" w:rsidRDefault="00420A8E" w:rsidP="001116B5">
            <w:pPr>
              <w:spacing w:line="240" w:lineRule="exact"/>
              <w:jc w:val="center"/>
              <w:rPr>
                <w:rFonts w:ascii="標楷體" w:eastAsia="標楷體" w:hAnsi="標楷體"/>
                <w:spacing w:val="-12"/>
              </w:rPr>
            </w:pPr>
            <w:r w:rsidRPr="0054022A">
              <w:rPr>
                <w:rFonts w:ascii="標楷體" w:eastAsia="標楷體" w:hAnsi="標楷體" w:hint="eastAsia"/>
                <w:sz w:val="22"/>
              </w:rPr>
              <w:t>本局</w:t>
            </w:r>
            <w:r w:rsidRPr="0054022A">
              <w:rPr>
                <w:rFonts w:ascii="標楷體" w:eastAsia="標楷體" w:hAnsi="標楷體"/>
                <w:sz w:val="22"/>
              </w:rPr>
              <w:t>補助金額</w:t>
            </w:r>
          </w:p>
        </w:tc>
        <w:tc>
          <w:tcPr>
            <w:tcW w:w="1423" w:type="dxa"/>
            <w:vAlign w:val="center"/>
          </w:tcPr>
          <w:p w:rsidR="00420A8E" w:rsidRPr="00850FFB" w:rsidRDefault="00420A8E" w:rsidP="001116B5">
            <w:pPr>
              <w:spacing w:line="240" w:lineRule="exact"/>
              <w:jc w:val="both"/>
              <w:rPr>
                <w:rFonts w:ascii="標楷體" w:eastAsia="標楷體" w:hAnsi="標楷體"/>
                <w:spacing w:val="-12"/>
              </w:rPr>
            </w:pPr>
            <w:r w:rsidRPr="00802957">
              <w:rPr>
                <w:rFonts w:ascii="標楷體" w:eastAsia="標楷體" w:hAnsi="標楷體"/>
                <w:spacing w:val="-12"/>
                <w:sz w:val="22"/>
              </w:rPr>
              <w:t>一百零</w:t>
            </w:r>
            <w:r>
              <w:rPr>
                <w:rFonts w:ascii="標楷體" w:eastAsia="標楷體" w:hAnsi="標楷體" w:hint="eastAsia"/>
                <w:spacing w:val="-12"/>
                <w:sz w:val="22"/>
              </w:rPr>
              <w:t>八</w:t>
            </w:r>
            <w:r w:rsidRPr="00802957">
              <w:rPr>
                <w:rFonts w:ascii="標楷體" w:eastAsia="標楷體" w:hAnsi="標楷體"/>
                <w:spacing w:val="-12"/>
                <w:sz w:val="22"/>
              </w:rPr>
              <w:t>年</w:t>
            </w:r>
            <w:r w:rsidRPr="00802957">
              <w:rPr>
                <w:rFonts w:ascii="標楷體" w:eastAsia="標楷體" w:hAnsi="標楷體" w:hint="eastAsia"/>
                <w:spacing w:val="-12"/>
                <w:sz w:val="22"/>
              </w:rPr>
              <w:t>一</w:t>
            </w:r>
            <w:r w:rsidRPr="00802957">
              <w:rPr>
                <w:rFonts w:ascii="標楷體" w:eastAsia="標楷體" w:hAnsi="標楷體"/>
                <w:spacing w:val="-12"/>
                <w:sz w:val="22"/>
              </w:rPr>
              <w:t>月一日起至一百零</w:t>
            </w:r>
            <w:r>
              <w:rPr>
                <w:rFonts w:ascii="標楷體" w:eastAsia="標楷體" w:hAnsi="標楷體" w:hint="eastAsia"/>
                <w:spacing w:val="-12"/>
                <w:sz w:val="22"/>
              </w:rPr>
              <w:t>八</w:t>
            </w:r>
            <w:r w:rsidRPr="00802957">
              <w:rPr>
                <w:rFonts w:ascii="標楷體" w:eastAsia="標楷體" w:hAnsi="標楷體"/>
                <w:spacing w:val="-12"/>
                <w:sz w:val="22"/>
              </w:rPr>
              <w:t>年十二月</w:t>
            </w:r>
            <w:r w:rsidRPr="00802957">
              <w:rPr>
                <w:rFonts w:ascii="標楷體" w:eastAsia="標楷體" w:hAnsi="標楷體" w:hint="eastAsia"/>
                <w:spacing w:val="-12"/>
                <w:sz w:val="22"/>
              </w:rPr>
              <w:t>三十一</w:t>
            </w:r>
            <w:r w:rsidRPr="00802957">
              <w:rPr>
                <w:rFonts w:ascii="標楷體" w:eastAsia="標楷體" w:hAnsi="標楷體"/>
                <w:spacing w:val="-12"/>
                <w:sz w:val="22"/>
              </w:rPr>
              <w:t>日</w:t>
            </w:r>
            <w:r w:rsidRPr="00802957">
              <w:rPr>
                <w:rFonts w:ascii="標楷體" w:eastAsia="標楷體" w:hAnsi="標楷體" w:hint="eastAsia"/>
                <w:spacing w:val="-12"/>
                <w:sz w:val="22"/>
              </w:rPr>
              <w:t>止</w:t>
            </w:r>
          </w:p>
        </w:tc>
        <w:tc>
          <w:tcPr>
            <w:tcW w:w="1491" w:type="dxa"/>
            <w:vAlign w:val="center"/>
          </w:tcPr>
          <w:p w:rsidR="00420A8E" w:rsidRPr="007A7A63" w:rsidRDefault="00420A8E" w:rsidP="001116B5">
            <w:pPr>
              <w:spacing w:line="240" w:lineRule="exact"/>
              <w:jc w:val="center"/>
              <w:rPr>
                <w:rFonts w:ascii="標楷體" w:eastAsia="標楷體" w:hAnsi="標楷體"/>
                <w:color w:val="FF0000"/>
              </w:rPr>
            </w:pPr>
            <w:r>
              <w:rPr>
                <w:rFonts w:ascii="標楷體" w:eastAsia="標楷體" w:hAnsi="標楷體" w:hint="eastAsia"/>
                <w:color w:val="FF0000"/>
              </w:rPr>
              <w:t>一</w:t>
            </w:r>
            <w:r w:rsidRPr="007A7A63">
              <w:rPr>
                <w:rFonts w:ascii="標楷體" w:eastAsia="標楷體" w:hAnsi="標楷體"/>
                <w:color w:val="FF0000"/>
              </w:rPr>
              <w:t>千</w:t>
            </w:r>
            <w:r>
              <w:rPr>
                <w:rFonts w:ascii="標楷體" w:eastAsia="標楷體" w:hAnsi="標楷體" w:hint="eastAsia"/>
                <w:color w:val="FF0000"/>
              </w:rPr>
              <w:t>五</w:t>
            </w:r>
            <w:r w:rsidRPr="007A7A63">
              <w:rPr>
                <w:rFonts w:ascii="標楷體" w:eastAsia="標楷體" w:hAnsi="標楷體" w:hint="eastAsia"/>
                <w:color w:val="FF0000"/>
              </w:rPr>
              <w:t>百</w:t>
            </w:r>
            <w:r w:rsidRPr="007A7A63">
              <w:rPr>
                <w:rFonts w:ascii="標楷體" w:eastAsia="標楷體" w:hAnsi="標楷體"/>
                <w:color w:val="FF0000"/>
              </w:rPr>
              <w:t>元</w:t>
            </w:r>
          </w:p>
        </w:tc>
        <w:tc>
          <w:tcPr>
            <w:tcW w:w="1560" w:type="dxa"/>
            <w:vAlign w:val="center"/>
          </w:tcPr>
          <w:p w:rsidR="00420A8E" w:rsidRPr="007A7A63" w:rsidRDefault="00420A8E" w:rsidP="001116B5">
            <w:pPr>
              <w:jc w:val="center"/>
              <w:rPr>
                <w:color w:val="FF0000"/>
              </w:rPr>
            </w:pPr>
            <w:r>
              <w:rPr>
                <w:rFonts w:ascii="標楷體" w:eastAsia="標楷體" w:hAnsi="標楷體" w:hint="eastAsia"/>
                <w:color w:val="FF0000"/>
              </w:rPr>
              <w:t>九</w:t>
            </w:r>
            <w:r w:rsidRPr="007A7A63">
              <w:rPr>
                <w:rFonts w:ascii="標楷體" w:eastAsia="標楷體" w:hAnsi="標楷體" w:hint="eastAsia"/>
                <w:color w:val="FF0000"/>
              </w:rPr>
              <w:t>百</w:t>
            </w:r>
            <w:r w:rsidRPr="007A7A63">
              <w:rPr>
                <w:rFonts w:ascii="標楷體" w:eastAsia="標楷體" w:hAnsi="標楷體"/>
                <w:color w:val="FF0000"/>
              </w:rPr>
              <w:t>元</w:t>
            </w:r>
          </w:p>
        </w:tc>
        <w:tc>
          <w:tcPr>
            <w:tcW w:w="1417" w:type="dxa"/>
            <w:vAlign w:val="center"/>
          </w:tcPr>
          <w:p w:rsidR="00420A8E" w:rsidRPr="007A7A63" w:rsidRDefault="00420A8E" w:rsidP="001116B5">
            <w:pPr>
              <w:jc w:val="center"/>
              <w:rPr>
                <w:color w:val="FF0000"/>
              </w:rPr>
            </w:pPr>
            <w:r>
              <w:rPr>
                <w:rFonts w:ascii="標楷體" w:eastAsia="標楷體" w:hAnsi="標楷體" w:hint="eastAsia"/>
                <w:color w:val="FF0000"/>
              </w:rPr>
              <w:t>九</w:t>
            </w:r>
            <w:r w:rsidRPr="007A7A63">
              <w:rPr>
                <w:rFonts w:ascii="標楷體" w:eastAsia="標楷體" w:hAnsi="標楷體" w:hint="eastAsia"/>
                <w:color w:val="FF0000"/>
              </w:rPr>
              <w:t>百</w:t>
            </w:r>
            <w:r w:rsidRPr="007A7A63">
              <w:rPr>
                <w:rFonts w:ascii="標楷體" w:eastAsia="標楷體" w:hAnsi="標楷體"/>
                <w:color w:val="FF0000"/>
              </w:rPr>
              <w:t>元</w:t>
            </w:r>
          </w:p>
        </w:tc>
        <w:tc>
          <w:tcPr>
            <w:tcW w:w="1559" w:type="dxa"/>
            <w:vAlign w:val="center"/>
          </w:tcPr>
          <w:p w:rsidR="00420A8E" w:rsidRPr="007A7A63" w:rsidRDefault="00420A8E" w:rsidP="001116B5">
            <w:pPr>
              <w:jc w:val="center"/>
              <w:rPr>
                <w:color w:val="FF0000"/>
              </w:rPr>
            </w:pPr>
            <w:r>
              <w:rPr>
                <w:rFonts w:ascii="標楷體" w:eastAsia="標楷體" w:hAnsi="標楷體" w:hint="eastAsia"/>
                <w:color w:val="FF0000"/>
              </w:rPr>
              <w:t>九</w:t>
            </w:r>
            <w:r w:rsidRPr="007A7A63">
              <w:rPr>
                <w:rFonts w:ascii="標楷體" w:eastAsia="標楷體" w:hAnsi="標楷體" w:hint="eastAsia"/>
                <w:color w:val="FF0000"/>
              </w:rPr>
              <w:t>百</w:t>
            </w:r>
            <w:r w:rsidRPr="007A7A63">
              <w:rPr>
                <w:rFonts w:ascii="標楷體" w:eastAsia="標楷體" w:hAnsi="標楷體"/>
                <w:color w:val="FF0000"/>
              </w:rPr>
              <w:t>元</w:t>
            </w:r>
          </w:p>
        </w:tc>
        <w:tc>
          <w:tcPr>
            <w:tcW w:w="1418" w:type="dxa"/>
            <w:vAlign w:val="center"/>
          </w:tcPr>
          <w:p w:rsidR="00420A8E" w:rsidRPr="007A7A63" w:rsidRDefault="00420A8E" w:rsidP="001116B5">
            <w:pPr>
              <w:jc w:val="center"/>
              <w:rPr>
                <w:color w:val="FF0000"/>
              </w:rPr>
            </w:pPr>
            <w:r>
              <w:rPr>
                <w:rFonts w:ascii="標楷體" w:eastAsia="標楷體" w:hAnsi="標楷體" w:hint="eastAsia"/>
                <w:color w:val="FF0000"/>
              </w:rPr>
              <w:t>九</w:t>
            </w:r>
            <w:r w:rsidRPr="007A7A63">
              <w:rPr>
                <w:rFonts w:ascii="標楷體" w:eastAsia="標楷體" w:hAnsi="標楷體" w:hint="eastAsia"/>
                <w:color w:val="FF0000"/>
              </w:rPr>
              <w:t>百</w:t>
            </w:r>
            <w:r w:rsidRPr="007A7A63">
              <w:rPr>
                <w:rFonts w:ascii="標楷體" w:eastAsia="標楷體" w:hAnsi="標楷體"/>
                <w:color w:val="FF0000"/>
              </w:rPr>
              <w:t>元</w:t>
            </w:r>
          </w:p>
        </w:tc>
      </w:tr>
    </w:tbl>
    <w:p w:rsidR="00420A8E" w:rsidRDefault="00420A8E" w:rsidP="00420A8E">
      <w:pPr>
        <w:spacing w:line="440" w:lineRule="exact"/>
        <w:rPr>
          <w:rFonts w:ascii="標楷體" w:eastAsia="標楷體" w:hAnsi="標楷體"/>
          <w:sz w:val="32"/>
          <w:szCs w:val="32"/>
        </w:rPr>
      </w:pPr>
      <w:r>
        <w:rPr>
          <w:rFonts w:ascii="標楷體" w:eastAsia="標楷體" w:hAnsi="標楷體" w:hint="eastAsia"/>
          <w:sz w:val="32"/>
          <w:szCs w:val="32"/>
        </w:rPr>
        <w:t>二、</w:t>
      </w:r>
      <w:r w:rsidRPr="00850FFB">
        <w:rPr>
          <w:rFonts w:ascii="標楷體" w:eastAsia="標楷體" w:hAnsi="標楷體"/>
          <w:sz w:val="32"/>
          <w:szCs w:val="32"/>
        </w:rPr>
        <w:t>新購電動二輪車補助金額</w:t>
      </w:r>
      <w:r>
        <w:rPr>
          <w:rFonts w:ascii="標楷體" w:eastAsia="標楷體" w:hAnsi="標楷體" w:hint="eastAsia"/>
          <w:sz w:val="32"/>
          <w:szCs w:val="32"/>
        </w:rPr>
        <w:t>(環保署公告之金額)</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425"/>
        <w:gridCol w:w="1493"/>
        <w:gridCol w:w="1562"/>
        <w:gridCol w:w="1419"/>
        <w:gridCol w:w="1561"/>
        <w:gridCol w:w="1420"/>
      </w:tblGrid>
      <w:tr w:rsidR="00420A8E" w:rsidRPr="00F822DF" w:rsidTr="001116B5">
        <w:trPr>
          <w:trHeight w:val="386"/>
        </w:trPr>
        <w:tc>
          <w:tcPr>
            <w:tcW w:w="2022" w:type="dxa"/>
            <w:gridSpan w:val="2"/>
            <w:vMerge w:val="restart"/>
            <w:vAlign w:val="center"/>
          </w:tcPr>
          <w:p w:rsidR="00420A8E" w:rsidRPr="00850FFB" w:rsidRDefault="00420A8E" w:rsidP="001116B5">
            <w:pPr>
              <w:jc w:val="center"/>
              <w:rPr>
                <w:rFonts w:ascii="標楷體" w:eastAsia="標楷體" w:hAnsi="標楷體"/>
              </w:rPr>
            </w:pPr>
            <w:r w:rsidRPr="00850FFB">
              <w:rPr>
                <w:rFonts w:ascii="標楷體" w:eastAsia="標楷體" w:hAnsi="標楷體"/>
              </w:rPr>
              <w:t>補助期間</w:t>
            </w:r>
          </w:p>
        </w:tc>
        <w:tc>
          <w:tcPr>
            <w:tcW w:w="4474" w:type="dxa"/>
            <w:gridSpan w:val="3"/>
          </w:tcPr>
          <w:p w:rsidR="00420A8E" w:rsidRPr="00850FFB" w:rsidRDefault="00420A8E" w:rsidP="001116B5">
            <w:pPr>
              <w:jc w:val="center"/>
              <w:rPr>
                <w:rFonts w:ascii="標楷體" w:eastAsia="標楷體" w:hAnsi="標楷體"/>
              </w:rPr>
            </w:pPr>
            <w:r w:rsidRPr="00850FFB">
              <w:rPr>
                <w:rFonts w:ascii="標楷體" w:eastAsia="標楷體" w:hAnsi="標楷體"/>
              </w:rPr>
              <w:t>電動機車</w:t>
            </w:r>
          </w:p>
        </w:tc>
        <w:tc>
          <w:tcPr>
            <w:tcW w:w="1561" w:type="dxa"/>
            <w:vMerge w:val="restart"/>
          </w:tcPr>
          <w:p w:rsidR="00420A8E" w:rsidRPr="00850FFB" w:rsidRDefault="00420A8E" w:rsidP="001116B5">
            <w:pPr>
              <w:jc w:val="center"/>
              <w:rPr>
                <w:rFonts w:ascii="標楷體" w:eastAsia="標楷體" w:hAnsi="標楷體"/>
              </w:rPr>
            </w:pPr>
            <w:r w:rsidRPr="00850FFB">
              <w:rPr>
                <w:rFonts w:ascii="標楷體" w:eastAsia="標楷體" w:hAnsi="標楷體"/>
              </w:rPr>
              <w:t>電動</w:t>
            </w:r>
          </w:p>
          <w:p w:rsidR="00420A8E" w:rsidRPr="00850FFB" w:rsidRDefault="00420A8E" w:rsidP="001116B5">
            <w:pPr>
              <w:jc w:val="center"/>
              <w:rPr>
                <w:rFonts w:ascii="標楷體" w:eastAsia="標楷體" w:hAnsi="標楷體"/>
              </w:rPr>
            </w:pPr>
            <w:r w:rsidRPr="00850FFB">
              <w:rPr>
                <w:rFonts w:ascii="標楷體" w:eastAsia="標楷體" w:hAnsi="標楷體"/>
              </w:rPr>
              <w:t>自行車</w:t>
            </w:r>
          </w:p>
        </w:tc>
        <w:tc>
          <w:tcPr>
            <w:tcW w:w="1420" w:type="dxa"/>
            <w:vMerge w:val="restart"/>
          </w:tcPr>
          <w:p w:rsidR="00420A8E" w:rsidRPr="00850FFB" w:rsidRDefault="00420A8E" w:rsidP="001116B5">
            <w:pPr>
              <w:jc w:val="center"/>
              <w:rPr>
                <w:rFonts w:ascii="標楷體" w:eastAsia="標楷體" w:hAnsi="標楷體"/>
              </w:rPr>
            </w:pPr>
            <w:r w:rsidRPr="00850FFB">
              <w:rPr>
                <w:rFonts w:ascii="標楷體" w:eastAsia="標楷體" w:hAnsi="標楷體"/>
              </w:rPr>
              <w:t>電動輔助</w:t>
            </w:r>
          </w:p>
          <w:p w:rsidR="00420A8E" w:rsidRPr="00850FFB" w:rsidRDefault="00420A8E" w:rsidP="001116B5">
            <w:pPr>
              <w:jc w:val="center"/>
              <w:rPr>
                <w:rFonts w:ascii="標楷體" w:eastAsia="標楷體" w:hAnsi="標楷體"/>
              </w:rPr>
            </w:pPr>
            <w:r w:rsidRPr="00850FFB">
              <w:rPr>
                <w:rFonts w:ascii="標楷體" w:eastAsia="標楷體" w:hAnsi="標楷體"/>
              </w:rPr>
              <w:t>自行車</w:t>
            </w:r>
          </w:p>
        </w:tc>
      </w:tr>
      <w:tr w:rsidR="00420A8E" w:rsidRPr="00F822DF" w:rsidTr="001116B5">
        <w:trPr>
          <w:trHeight w:val="386"/>
        </w:trPr>
        <w:tc>
          <w:tcPr>
            <w:tcW w:w="2022" w:type="dxa"/>
            <w:gridSpan w:val="2"/>
            <w:vMerge/>
          </w:tcPr>
          <w:p w:rsidR="00420A8E" w:rsidRPr="00850FFB" w:rsidRDefault="00420A8E" w:rsidP="001116B5">
            <w:pPr>
              <w:jc w:val="both"/>
              <w:rPr>
                <w:rFonts w:ascii="標楷體" w:eastAsia="標楷體" w:hAnsi="標楷體"/>
              </w:rPr>
            </w:pPr>
          </w:p>
        </w:tc>
        <w:tc>
          <w:tcPr>
            <w:tcW w:w="1493" w:type="dxa"/>
          </w:tcPr>
          <w:p w:rsidR="00420A8E" w:rsidRPr="00850FFB" w:rsidRDefault="00420A8E" w:rsidP="001116B5">
            <w:pPr>
              <w:jc w:val="center"/>
              <w:rPr>
                <w:rFonts w:ascii="標楷體" w:eastAsia="標楷體" w:hAnsi="標楷體"/>
              </w:rPr>
            </w:pPr>
            <w:r w:rsidRPr="00850FFB">
              <w:rPr>
                <w:rFonts w:ascii="標楷體" w:eastAsia="標楷體" w:hAnsi="標楷體"/>
              </w:rPr>
              <w:t>重型</w:t>
            </w:r>
          </w:p>
        </w:tc>
        <w:tc>
          <w:tcPr>
            <w:tcW w:w="1562" w:type="dxa"/>
          </w:tcPr>
          <w:p w:rsidR="00420A8E" w:rsidRPr="00850FFB" w:rsidRDefault="00420A8E" w:rsidP="001116B5">
            <w:pPr>
              <w:jc w:val="center"/>
              <w:rPr>
                <w:rFonts w:ascii="標楷體" w:eastAsia="標楷體" w:hAnsi="標楷體"/>
              </w:rPr>
            </w:pPr>
            <w:r w:rsidRPr="00850FFB">
              <w:rPr>
                <w:rFonts w:ascii="標楷體" w:eastAsia="標楷體" w:hAnsi="標楷體"/>
              </w:rPr>
              <w:t>輕型</w:t>
            </w:r>
          </w:p>
        </w:tc>
        <w:tc>
          <w:tcPr>
            <w:tcW w:w="1419" w:type="dxa"/>
          </w:tcPr>
          <w:p w:rsidR="00420A8E" w:rsidRPr="00850FFB" w:rsidRDefault="00420A8E" w:rsidP="001116B5">
            <w:pPr>
              <w:jc w:val="center"/>
              <w:rPr>
                <w:rFonts w:ascii="標楷體" w:eastAsia="標楷體" w:hAnsi="標楷體"/>
              </w:rPr>
            </w:pPr>
            <w:r w:rsidRPr="00850FFB">
              <w:rPr>
                <w:rFonts w:ascii="標楷體" w:eastAsia="標楷體" w:hAnsi="標楷體"/>
              </w:rPr>
              <w:t>小型輕型</w:t>
            </w:r>
          </w:p>
        </w:tc>
        <w:tc>
          <w:tcPr>
            <w:tcW w:w="1561" w:type="dxa"/>
            <w:vMerge/>
          </w:tcPr>
          <w:p w:rsidR="00420A8E" w:rsidRPr="00850FFB" w:rsidRDefault="00420A8E" w:rsidP="001116B5">
            <w:pPr>
              <w:jc w:val="both"/>
              <w:rPr>
                <w:rFonts w:ascii="標楷體" w:eastAsia="標楷體" w:hAnsi="標楷體"/>
              </w:rPr>
            </w:pPr>
          </w:p>
        </w:tc>
        <w:tc>
          <w:tcPr>
            <w:tcW w:w="1420" w:type="dxa"/>
            <w:vMerge/>
          </w:tcPr>
          <w:p w:rsidR="00420A8E" w:rsidRPr="00850FFB" w:rsidRDefault="00420A8E" w:rsidP="001116B5">
            <w:pPr>
              <w:jc w:val="both"/>
              <w:rPr>
                <w:rFonts w:ascii="標楷體" w:eastAsia="標楷體" w:hAnsi="標楷體"/>
              </w:rPr>
            </w:pPr>
          </w:p>
        </w:tc>
      </w:tr>
      <w:tr w:rsidR="00420A8E" w:rsidRPr="00F822DF" w:rsidTr="001116B5">
        <w:trPr>
          <w:trHeight w:val="1227"/>
        </w:trPr>
        <w:tc>
          <w:tcPr>
            <w:tcW w:w="597" w:type="dxa"/>
            <w:vAlign w:val="center"/>
          </w:tcPr>
          <w:p w:rsidR="00420A8E" w:rsidRPr="00850FFB" w:rsidRDefault="00420A8E" w:rsidP="001116B5">
            <w:pPr>
              <w:spacing w:line="240" w:lineRule="exact"/>
              <w:jc w:val="center"/>
              <w:rPr>
                <w:rFonts w:ascii="標楷體" w:eastAsia="標楷體" w:hAnsi="標楷體"/>
                <w:spacing w:val="-12"/>
              </w:rPr>
            </w:pPr>
            <w:r w:rsidRPr="00850FFB">
              <w:rPr>
                <w:rFonts w:ascii="標楷體" w:eastAsia="標楷體" w:hAnsi="標楷體"/>
              </w:rPr>
              <w:t>中央主管機關補助金額</w:t>
            </w:r>
          </w:p>
        </w:tc>
        <w:tc>
          <w:tcPr>
            <w:tcW w:w="1425" w:type="dxa"/>
            <w:vAlign w:val="center"/>
          </w:tcPr>
          <w:p w:rsidR="00420A8E" w:rsidRPr="00802957" w:rsidRDefault="00420A8E" w:rsidP="001116B5">
            <w:pPr>
              <w:spacing w:line="240" w:lineRule="exact"/>
              <w:jc w:val="both"/>
              <w:rPr>
                <w:rFonts w:ascii="標楷體" w:eastAsia="標楷體" w:hAnsi="標楷體"/>
                <w:spacing w:val="-12"/>
                <w:sz w:val="22"/>
              </w:rPr>
            </w:pPr>
            <w:r w:rsidRPr="00802957">
              <w:rPr>
                <w:rFonts w:ascii="標楷體" w:eastAsia="標楷體" w:hAnsi="標楷體"/>
                <w:spacing w:val="-12"/>
                <w:sz w:val="22"/>
              </w:rPr>
              <w:t>一百零</w:t>
            </w:r>
            <w:r w:rsidRPr="00802957">
              <w:rPr>
                <w:rFonts w:ascii="標楷體" w:eastAsia="標楷體" w:hAnsi="標楷體" w:hint="eastAsia"/>
                <w:spacing w:val="-12"/>
                <w:sz w:val="22"/>
              </w:rPr>
              <w:t>八</w:t>
            </w:r>
            <w:r w:rsidRPr="00802957">
              <w:rPr>
                <w:rFonts w:ascii="標楷體" w:eastAsia="標楷體" w:hAnsi="標楷體"/>
                <w:spacing w:val="-12"/>
                <w:sz w:val="22"/>
              </w:rPr>
              <w:t>年</w:t>
            </w:r>
            <w:r w:rsidRPr="00802957">
              <w:rPr>
                <w:rFonts w:ascii="標楷體" w:eastAsia="標楷體" w:hAnsi="標楷體" w:hint="eastAsia"/>
                <w:spacing w:val="-12"/>
                <w:sz w:val="22"/>
              </w:rPr>
              <w:t>一月一</w:t>
            </w:r>
            <w:r w:rsidRPr="00802957">
              <w:rPr>
                <w:rFonts w:ascii="標楷體" w:eastAsia="標楷體" w:hAnsi="標楷體"/>
                <w:spacing w:val="-12"/>
                <w:sz w:val="22"/>
              </w:rPr>
              <w:t>日</w:t>
            </w:r>
            <w:r w:rsidRPr="00802957">
              <w:rPr>
                <w:rFonts w:ascii="標楷體" w:eastAsia="標楷體" w:hAnsi="標楷體" w:hint="eastAsia"/>
                <w:spacing w:val="-12"/>
                <w:sz w:val="22"/>
              </w:rPr>
              <w:t>起</w:t>
            </w:r>
            <w:r w:rsidRPr="00802957">
              <w:rPr>
                <w:rFonts w:ascii="標楷體" w:eastAsia="標楷體" w:hAnsi="標楷體"/>
                <w:spacing w:val="-12"/>
                <w:sz w:val="22"/>
              </w:rPr>
              <w:t>至</w:t>
            </w:r>
            <w:smartTag w:uri="urn:schemas-microsoft-com:office:smarttags" w:element="chsdate">
              <w:smartTagPr>
                <w:attr w:name="IsROCDate" w:val="False"/>
                <w:attr w:name="IsLunarDate" w:val="False"/>
                <w:attr w:name="Day" w:val="31"/>
                <w:attr w:name="Month" w:val="12"/>
                <w:attr w:name="Year" w:val="108"/>
              </w:smartTagPr>
              <w:r w:rsidRPr="00802957">
                <w:rPr>
                  <w:rFonts w:ascii="標楷體" w:eastAsia="標楷體" w:hAnsi="標楷體"/>
                  <w:spacing w:val="-12"/>
                  <w:sz w:val="22"/>
                </w:rPr>
                <w:t>一百零</w:t>
              </w:r>
              <w:r w:rsidRPr="00802957">
                <w:rPr>
                  <w:rFonts w:ascii="標楷體" w:eastAsia="標楷體" w:hAnsi="標楷體" w:hint="eastAsia"/>
                  <w:spacing w:val="-12"/>
                  <w:sz w:val="22"/>
                </w:rPr>
                <w:t>八</w:t>
              </w:r>
              <w:r w:rsidRPr="00802957">
                <w:rPr>
                  <w:rFonts w:ascii="標楷體" w:eastAsia="標楷體" w:hAnsi="標楷體"/>
                  <w:spacing w:val="-12"/>
                  <w:sz w:val="22"/>
                </w:rPr>
                <w:t>年十二月</w:t>
              </w:r>
              <w:r w:rsidRPr="00802957">
                <w:rPr>
                  <w:rFonts w:ascii="標楷體" w:eastAsia="標楷體" w:hAnsi="標楷體" w:hint="eastAsia"/>
                  <w:spacing w:val="-12"/>
                  <w:sz w:val="22"/>
                </w:rPr>
                <w:t>三</w:t>
              </w:r>
              <w:r w:rsidRPr="00802957">
                <w:rPr>
                  <w:rFonts w:ascii="標楷體" w:eastAsia="標楷體" w:hAnsi="標楷體"/>
                  <w:spacing w:val="-12"/>
                  <w:sz w:val="22"/>
                </w:rPr>
                <w:t>十</w:t>
              </w:r>
              <w:r w:rsidRPr="00802957">
                <w:rPr>
                  <w:rFonts w:ascii="標楷體" w:eastAsia="標楷體" w:hAnsi="標楷體" w:hint="eastAsia"/>
                  <w:spacing w:val="-12"/>
                  <w:sz w:val="22"/>
                </w:rPr>
                <w:t>一</w:t>
              </w:r>
              <w:r w:rsidRPr="00802957">
                <w:rPr>
                  <w:rFonts w:ascii="標楷體" w:eastAsia="標楷體" w:hAnsi="標楷體"/>
                  <w:spacing w:val="-12"/>
                  <w:sz w:val="22"/>
                </w:rPr>
                <w:t>日</w:t>
              </w:r>
            </w:smartTag>
            <w:r w:rsidRPr="00802957">
              <w:rPr>
                <w:rFonts w:ascii="標楷體" w:eastAsia="標楷體" w:hAnsi="標楷體" w:hint="eastAsia"/>
                <w:spacing w:val="-12"/>
                <w:sz w:val="22"/>
              </w:rPr>
              <w:t>止</w:t>
            </w:r>
          </w:p>
        </w:tc>
        <w:tc>
          <w:tcPr>
            <w:tcW w:w="1493" w:type="dxa"/>
            <w:vAlign w:val="center"/>
          </w:tcPr>
          <w:p w:rsidR="00420A8E" w:rsidRPr="008F1956" w:rsidRDefault="00420A8E" w:rsidP="001116B5">
            <w:pPr>
              <w:spacing w:line="240" w:lineRule="exact"/>
              <w:ind w:leftChars="-73" w:hangingChars="73" w:hanging="175"/>
              <w:jc w:val="center"/>
              <w:rPr>
                <w:rFonts w:ascii="標楷體" w:eastAsia="標楷體" w:hAnsi="標楷體"/>
              </w:rPr>
            </w:pPr>
            <w:r w:rsidRPr="008F1956">
              <w:rPr>
                <w:rFonts w:ascii="標楷體" w:eastAsia="標楷體" w:hAnsi="標楷體" w:hint="eastAsia"/>
              </w:rPr>
              <w:t>三</w:t>
            </w:r>
            <w:r w:rsidRPr="008F1956">
              <w:rPr>
                <w:rFonts w:ascii="標楷體" w:eastAsia="標楷體" w:hAnsi="標楷體"/>
              </w:rPr>
              <w:t>千元</w:t>
            </w:r>
          </w:p>
        </w:tc>
        <w:tc>
          <w:tcPr>
            <w:tcW w:w="1562" w:type="dxa"/>
            <w:vAlign w:val="center"/>
          </w:tcPr>
          <w:p w:rsidR="00420A8E" w:rsidRPr="008F1956" w:rsidRDefault="00420A8E" w:rsidP="001116B5">
            <w:pPr>
              <w:spacing w:line="240" w:lineRule="exact"/>
              <w:ind w:leftChars="-73" w:hangingChars="73" w:hanging="175"/>
              <w:jc w:val="center"/>
              <w:rPr>
                <w:rFonts w:ascii="標楷體" w:eastAsia="標楷體" w:hAnsi="標楷體"/>
              </w:rPr>
            </w:pPr>
            <w:r w:rsidRPr="008F1956">
              <w:rPr>
                <w:rFonts w:ascii="標楷體" w:eastAsia="標楷體" w:hAnsi="標楷體" w:hint="eastAsia"/>
              </w:rPr>
              <w:t>一</w:t>
            </w:r>
            <w:r w:rsidRPr="008F1956">
              <w:rPr>
                <w:rFonts w:ascii="標楷體" w:eastAsia="標楷體" w:hAnsi="標楷體"/>
              </w:rPr>
              <w:t>千元</w:t>
            </w:r>
          </w:p>
        </w:tc>
        <w:tc>
          <w:tcPr>
            <w:tcW w:w="1419" w:type="dxa"/>
            <w:vAlign w:val="center"/>
          </w:tcPr>
          <w:p w:rsidR="00420A8E" w:rsidRPr="008F1956" w:rsidRDefault="00420A8E" w:rsidP="001116B5">
            <w:pPr>
              <w:spacing w:line="240" w:lineRule="exact"/>
              <w:ind w:leftChars="-73" w:hangingChars="73" w:hanging="175"/>
              <w:jc w:val="center"/>
              <w:rPr>
                <w:rFonts w:ascii="標楷體" w:eastAsia="標楷體" w:hAnsi="標楷體"/>
              </w:rPr>
            </w:pPr>
            <w:r w:rsidRPr="008F1956">
              <w:rPr>
                <w:rFonts w:ascii="標楷體" w:eastAsia="標楷體" w:hAnsi="標楷體" w:hint="eastAsia"/>
              </w:rPr>
              <w:t>一</w:t>
            </w:r>
            <w:r w:rsidRPr="008F1956">
              <w:rPr>
                <w:rFonts w:ascii="標楷體" w:eastAsia="標楷體" w:hAnsi="標楷體"/>
              </w:rPr>
              <w:t>千元</w:t>
            </w:r>
          </w:p>
        </w:tc>
        <w:tc>
          <w:tcPr>
            <w:tcW w:w="1561" w:type="dxa"/>
            <w:vAlign w:val="center"/>
          </w:tcPr>
          <w:p w:rsidR="00420A8E" w:rsidRPr="008F1956" w:rsidRDefault="00420A8E" w:rsidP="001116B5">
            <w:pPr>
              <w:spacing w:line="240" w:lineRule="exact"/>
              <w:jc w:val="center"/>
              <w:rPr>
                <w:rFonts w:ascii="標楷體" w:eastAsia="標楷體" w:hAnsi="標楷體"/>
              </w:rPr>
            </w:pPr>
            <w:r w:rsidRPr="008F1956">
              <w:rPr>
                <w:rFonts w:ascii="標楷體" w:eastAsia="標楷體" w:hAnsi="標楷體" w:hint="eastAsia"/>
              </w:rPr>
              <w:t>一</w:t>
            </w:r>
            <w:r w:rsidRPr="008F1956">
              <w:rPr>
                <w:rFonts w:ascii="標楷體" w:eastAsia="標楷體" w:hAnsi="標楷體"/>
              </w:rPr>
              <w:t>千元</w:t>
            </w:r>
          </w:p>
        </w:tc>
        <w:tc>
          <w:tcPr>
            <w:tcW w:w="1420" w:type="dxa"/>
            <w:vAlign w:val="center"/>
          </w:tcPr>
          <w:p w:rsidR="00420A8E" w:rsidRPr="008F1956" w:rsidRDefault="00420A8E" w:rsidP="001116B5">
            <w:pPr>
              <w:spacing w:line="240" w:lineRule="exact"/>
              <w:jc w:val="center"/>
              <w:rPr>
                <w:rFonts w:ascii="標楷體" w:eastAsia="標楷體" w:hAnsi="標楷體"/>
              </w:rPr>
            </w:pPr>
            <w:r w:rsidRPr="008F1956">
              <w:rPr>
                <w:rFonts w:ascii="標楷體" w:eastAsia="標楷體" w:hAnsi="標楷體" w:hint="eastAsia"/>
              </w:rPr>
              <w:t>一</w:t>
            </w:r>
            <w:r w:rsidRPr="008F1956">
              <w:rPr>
                <w:rFonts w:ascii="標楷體" w:eastAsia="標楷體" w:hAnsi="標楷體"/>
              </w:rPr>
              <w:t>千元</w:t>
            </w:r>
          </w:p>
        </w:tc>
      </w:tr>
    </w:tbl>
    <w:p w:rsidR="00420A8E" w:rsidRPr="00850FFB" w:rsidRDefault="00420A8E" w:rsidP="00420A8E">
      <w:pPr>
        <w:spacing w:line="440" w:lineRule="exact"/>
        <w:rPr>
          <w:rFonts w:ascii="標楷體" w:eastAsia="標楷體" w:hAnsi="標楷體"/>
          <w:sz w:val="32"/>
          <w:szCs w:val="32"/>
        </w:rPr>
      </w:pPr>
      <w:r>
        <w:rPr>
          <w:rFonts w:ascii="標楷體" w:eastAsia="標楷體" w:hAnsi="標楷體" w:hint="eastAsia"/>
          <w:sz w:val="32"/>
          <w:szCs w:val="32"/>
        </w:rPr>
        <w:t>本局加碼補助金額</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1423"/>
        <w:gridCol w:w="1491"/>
        <w:gridCol w:w="1560"/>
        <w:gridCol w:w="1417"/>
        <w:gridCol w:w="1559"/>
        <w:gridCol w:w="1418"/>
      </w:tblGrid>
      <w:tr w:rsidR="00420A8E" w:rsidRPr="00850FFB" w:rsidTr="001116B5">
        <w:tc>
          <w:tcPr>
            <w:tcW w:w="2019" w:type="dxa"/>
            <w:gridSpan w:val="2"/>
            <w:vMerge w:val="restart"/>
            <w:vAlign w:val="center"/>
          </w:tcPr>
          <w:p w:rsidR="00420A8E" w:rsidRPr="00850FFB" w:rsidRDefault="00420A8E" w:rsidP="001116B5">
            <w:pPr>
              <w:jc w:val="center"/>
              <w:rPr>
                <w:rFonts w:ascii="標楷體" w:eastAsia="標楷體" w:hAnsi="標楷體"/>
              </w:rPr>
            </w:pPr>
            <w:r w:rsidRPr="00850FFB">
              <w:rPr>
                <w:rFonts w:ascii="標楷體" w:eastAsia="標楷體" w:hAnsi="標楷體"/>
              </w:rPr>
              <w:t>補助期間</w:t>
            </w:r>
          </w:p>
        </w:tc>
        <w:tc>
          <w:tcPr>
            <w:tcW w:w="4468" w:type="dxa"/>
            <w:gridSpan w:val="3"/>
          </w:tcPr>
          <w:p w:rsidR="00420A8E" w:rsidRPr="00850FFB" w:rsidRDefault="00420A8E" w:rsidP="001116B5">
            <w:pPr>
              <w:jc w:val="center"/>
              <w:rPr>
                <w:rFonts w:ascii="標楷體" w:eastAsia="標楷體" w:hAnsi="標楷體"/>
              </w:rPr>
            </w:pPr>
            <w:r w:rsidRPr="00850FFB">
              <w:rPr>
                <w:rFonts w:ascii="標楷體" w:eastAsia="標楷體" w:hAnsi="標楷體"/>
              </w:rPr>
              <w:t>電動機車</w:t>
            </w:r>
          </w:p>
        </w:tc>
        <w:tc>
          <w:tcPr>
            <w:tcW w:w="1559" w:type="dxa"/>
            <w:vMerge w:val="restart"/>
          </w:tcPr>
          <w:p w:rsidR="00420A8E" w:rsidRPr="00850FFB" w:rsidRDefault="00420A8E" w:rsidP="001116B5">
            <w:pPr>
              <w:jc w:val="center"/>
              <w:rPr>
                <w:rFonts w:ascii="標楷體" w:eastAsia="標楷體" w:hAnsi="標楷體"/>
              </w:rPr>
            </w:pPr>
            <w:r w:rsidRPr="00850FFB">
              <w:rPr>
                <w:rFonts w:ascii="標楷體" w:eastAsia="標楷體" w:hAnsi="標楷體"/>
              </w:rPr>
              <w:t>電動</w:t>
            </w:r>
          </w:p>
          <w:p w:rsidR="00420A8E" w:rsidRPr="00850FFB" w:rsidRDefault="00420A8E" w:rsidP="001116B5">
            <w:pPr>
              <w:jc w:val="center"/>
              <w:rPr>
                <w:rFonts w:ascii="標楷體" w:eastAsia="標楷體" w:hAnsi="標楷體"/>
              </w:rPr>
            </w:pPr>
            <w:r w:rsidRPr="00850FFB">
              <w:rPr>
                <w:rFonts w:ascii="標楷體" w:eastAsia="標楷體" w:hAnsi="標楷體"/>
              </w:rPr>
              <w:t>自行車</w:t>
            </w:r>
          </w:p>
        </w:tc>
        <w:tc>
          <w:tcPr>
            <w:tcW w:w="1418" w:type="dxa"/>
            <w:vMerge w:val="restart"/>
          </w:tcPr>
          <w:p w:rsidR="00420A8E" w:rsidRPr="00850FFB" w:rsidRDefault="00420A8E" w:rsidP="001116B5">
            <w:pPr>
              <w:jc w:val="center"/>
              <w:rPr>
                <w:rFonts w:ascii="標楷體" w:eastAsia="標楷體" w:hAnsi="標楷體"/>
              </w:rPr>
            </w:pPr>
            <w:r w:rsidRPr="00850FFB">
              <w:rPr>
                <w:rFonts w:ascii="標楷體" w:eastAsia="標楷體" w:hAnsi="標楷體"/>
              </w:rPr>
              <w:t>電動輔助</w:t>
            </w:r>
          </w:p>
          <w:p w:rsidR="00420A8E" w:rsidRPr="00850FFB" w:rsidRDefault="00420A8E" w:rsidP="001116B5">
            <w:pPr>
              <w:jc w:val="center"/>
              <w:rPr>
                <w:rFonts w:ascii="標楷體" w:eastAsia="標楷體" w:hAnsi="標楷體"/>
              </w:rPr>
            </w:pPr>
            <w:r w:rsidRPr="00850FFB">
              <w:rPr>
                <w:rFonts w:ascii="標楷體" w:eastAsia="標楷體" w:hAnsi="標楷體"/>
              </w:rPr>
              <w:t>自行車</w:t>
            </w:r>
          </w:p>
        </w:tc>
      </w:tr>
      <w:tr w:rsidR="00420A8E" w:rsidRPr="00850FFB" w:rsidTr="001116B5">
        <w:trPr>
          <w:trHeight w:val="144"/>
        </w:trPr>
        <w:tc>
          <w:tcPr>
            <w:tcW w:w="2019" w:type="dxa"/>
            <w:gridSpan w:val="2"/>
            <w:vMerge/>
          </w:tcPr>
          <w:p w:rsidR="00420A8E" w:rsidRPr="00850FFB" w:rsidRDefault="00420A8E" w:rsidP="001116B5">
            <w:pPr>
              <w:jc w:val="both"/>
              <w:rPr>
                <w:rFonts w:ascii="標楷體" w:eastAsia="標楷體" w:hAnsi="標楷體"/>
              </w:rPr>
            </w:pPr>
          </w:p>
        </w:tc>
        <w:tc>
          <w:tcPr>
            <w:tcW w:w="1491" w:type="dxa"/>
          </w:tcPr>
          <w:p w:rsidR="00420A8E" w:rsidRPr="00850FFB" w:rsidRDefault="00420A8E" w:rsidP="001116B5">
            <w:pPr>
              <w:jc w:val="center"/>
              <w:rPr>
                <w:rFonts w:ascii="標楷體" w:eastAsia="標楷體" w:hAnsi="標楷體"/>
              </w:rPr>
            </w:pPr>
            <w:r w:rsidRPr="00850FFB">
              <w:rPr>
                <w:rFonts w:ascii="標楷體" w:eastAsia="標楷體" w:hAnsi="標楷體"/>
              </w:rPr>
              <w:t>重型</w:t>
            </w:r>
          </w:p>
        </w:tc>
        <w:tc>
          <w:tcPr>
            <w:tcW w:w="1560" w:type="dxa"/>
          </w:tcPr>
          <w:p w:rsidR="00420A8E" w:rsidRPr="00850FFB" w:rsidRDefault="00420A8E" w:rsidP="001116B5">
            <w:pPr>
              <w:jc w:val="center"/>
              <w:rPr>
                <w:rFonts w:ascii="標楷體" w:eastAsia="標楷體" w:hAnsi="標楷體"/>
              </w:rPr>
            </w:pPr>
            <w:r w:rsidRPr="00850FFB">
              <w:rPr>
                <w:rFonts w:ascii="標楷體" w:eastAsia="標楷體" w:hAnsi="標楷體"/>
              </w:rPr>
              <w:t>輕型</w:t>
            </w:r>
          </w:p>
        </w:tc>
        <w:tc>
          <w:tcPr>
            <w:tcW w:w="1417" w:type="dxa"/>
          </w:tcPr>
          <w:p w:rsidR="00420A8E" w:rsidRPr="00850FFB" w:rsidRDefault="00420A8E" w:rsidP="001116B5">
            <w:pPr>
              <w:jc w:val="center"/>
              <w:rPr>
                <w:rFonts w:ascii="標楷體" w:eastAsia="標楷體" w:hAnsi="標楷體"/>
              </w:rPr>
            </w:pPr>
            <w:r w:rsidRPr="00850FFB">
              <w:rPr>
                <w:rFonts w:ascii="標楷體" w:eastAsia="標楷體" w:hAnsi="標楷體"/>
              </w:rPr>
              <w:t>小型輕型</w:t>
            </w:r>
          </w:p>
        </w:tc>
        <w:tc>
          <w:tcPr>
            <w:tcW w:w="1559" w:type="dxa"/>
            <w:vMerge/>
          </w:tcPr>
          <w:p w:rsidR="00420A8E" w:rsidRPr="00850FFB" w:rsidRDefault="00420A8E" w:rsidP="001116B5">
            <w:pPr>
              <w:jc w:val="both"/>
              <w:rPr>
                <w:rFonts w:ascii="標楷體" w:eastAsia="標楷體" w:hAnsi="標楷體"/>
              </w:rPr>
            </w:pPr>
          </w:p>
        </w:tc>
        <w:tc>
          <w:tcPr>
            <w:tcW w:w="1418" w:type="dxa"/>
            <w:vMerge/>
          </w:tcPr>
          <w:p w:rsidR="00420A8E" w:rsidRPr="00850FFB" w:rsidRDefault="00420A8E" w:rsidP="001116B5">
            <w:pPr>
              <w:jc w:val="both"/>
              <w:rPr>
                <w:rFonts w:ascii="標楷體" w:eastAsia="標楷體" w:hAnsi="標楷體"/>
              </w:rPr>
            </w:pPr>
          </w:p>
        </w:tc>
      </w:tr>
      <w:tr w:rsidR="00420A8E" w:rsidRPr="00850FFB" w:rsidTr="001116B5">
        <w:trPr>
          <w:trHeight w:val="1490"/>
        </w:trPr>
        <w:tc>
          <w:tcPr>
            <w:tcW w:w="596" w:type="dxa"/>
            <w:vAlign w:val="center"/>
          </w:tcPr>
          <w:p w:rsidR="00420A8E" w:rsidRPr="00850FFB" w:rsidRDefault="00420A8E" w:rsidP="001116B5">
            <w:pPr>
              <w:spacing w:line="240" w:lineRule="exact"/>
              <w:jc w:val="center"/>
              <w:rPr>
                <w:rFonts w:ascii="標楷體" w:eastAsia="標楷體" w:hAnsi="標楷體"/>
                <w:spacing w:val="-12"/>
              </w:rPr>
            </w:pPr>
            <w:r w:rsidRPr="0054022A">
              <w:rPr>
                <w:rFonts w:ascii="標楷體" w:eastAsia="標楷體" w:hAnsi="標楷體" w:hint="eastAsia"/>
                <w:sz w:val="22"/>
              </w:rPr>
              <w:t>本局</w:t>
            </w:r>
            <w:r w:rsidRPr="0054022A">
              <w:rPr>
                <w:rFonts w:ascii="標楷體" w:eastAsia="標楷體" w:hAnsi="標楷體"/>
                <w:sz w:val="22"/>
              </w:rPr>
              <w:t>補助金額</w:t>
            </w:r>
          </w:p>
        </w:tc>
        <w:tc>
          <w:tcPr>
            <w:tcW w:w="1423" w:type="dxa"/>
            <w:vAlign w:val="center"/>
          </w:tcPr>
          <w:p w:rsidR="00420A8E" w:rsidRPr="00850FFB" w:rsidRDefault="00420A8E" w:rsidP="001116B5">
            <w:pPr>
              <w:spacing w:line="240" w:lineRule="exact"/>
              <w:jc w:val="both"/>
              <w:rPr>
                <w:rFonts w:ascii="標楷體" w:eastAsia="標楷體" w:hAnsi="標楷體"/>
                <w:spacing w:val="-12"/>
              </w:rPr>
            </w:pPr>
            <w:r w:rsidRPr="00802957">
              <w:rPr>
                <w:rFonts w:ascii="標楷體" w:eastAsia="標楷體" w:hAnsi="標楷體"/>
                <w:spacing w:val="-12"/>
                <w:sz w:val="22"/>
              </w:rPr>
              <w:t>一百零</w:t>
            </w:r>
            <w:r>
              <w:rPr>
                <w:rFonts w:ascii="標楷體" w:eastAsia="標楷體" w:hAnsi="標楷體" w:hint="eastAsia"/>
                <w:spacing w:val="-12"/>
                <w:sz w:val="22"/>
              </w:rPr>
              <w:t>八</w:t>
            </w:r>
            <w:r w:rsidRPr="00802957">
              <w:rPr>
                <w:rFonts w:ascii="標楷體" w:eastAsia="標楷體" w:hAnsi="標楷體"/>
                <w:spacing w:val="-12"/>
                <w:sz w:val="22"/>
              </w:rPr>
              <w:t>年</w:t>
            </w:r>
            <w:r w:rsidRPr="00802957">
              <w:rPr>
                <w:rFonts w:ascii="標楷體" w:eastAsia="標楷體" w:hAnsi="標楷體" w:hint="eastAsia"/>
                <w:spacing w:val="-12"/>
                <w:sz w:val="22"/>
              </w:rPr>
              <w:t>一</w:t>
            </w:r>
            <w:r w:rsidRPr="00802957">
              <w:rPr>
                <w:rFonts w:ascii="標楷體" w:eastAsia="標楷體" w:hAnsi="標楷體"/>
                <w:spacing w:val="-12"/>
                <w:sz w:val="22"/>
              </w:rPr>
              <w:t>月一日起至一百零</w:t>
            </w:r>
            <w:r>
              <w:rPr>
                <w:rFonts w:ascii="標楷體" w:eastAsia="標楷體" w:hAnsi="標楷體" w:hint="eastAsia"/>
                <w:spacing w:val="-12"/>
                <w:sz w:val="22"/>
              </w:rPr>
              <w:t>八</w:t>
            </w:r>
            <w:r w:rsidRPr="00802957">
              <w:rPr>
                <w:rFonts w:ascii="標楷體" w:eastAsia="標楷體" w:hAnsi="標楷體"/>
                <w:spacing w:val="-12"/>
                <w:sz w:val="22"/>
              </w:rPr>
              <w:t>年十二月</w:t>
            </w:r>
            <w:r w:rsidRPr="00802957">
              <w:rPr>
                <w:rFonts w:ascii="標楷體" w:eastAsia="標楷體" w:hAnsi="標楷體" w:hint="eastAsia"/>
                <w:spacing w:val="-12"/>
                <w:sz w:val="22"/>
              </w:rPr>
              <w:t>三十一</w:t>
            </w:r>
            <w:r w:rsidRPr="00802957">
              <w:rPr>
                <w:rFonts w:ascii="標楷體" w:eastAsia="標楷體" w:hAnsi="標楷體"/>
                <w:spacing w:val="-12"/>
                <w:sz w:val="22"/>
              </w:rPr>
              <w:t>日</w:t>
            </w:r>
            <w:r w:rsidRPr="00802957">
              <w:rPr>
                <w:rFonts w:ascii="標楷體" w:eastAsia="標楷體" w:hAnsi="標楷體" w:hint="eastAsia"/>
                <w:spacing w:val="-12"/>
                <w:sz w:val="22"/>
              </w:rPr>
              <w:t>止</w:t>
            </w:r>
          </w:p>
        </w:tc>
        <w:tc>
          <w:tcPr>
            <w:tcW w:w="1491" w:type="dxa"/>
            <w:vAlign w:val="center"/>
          </w:tcPr>
          <w:p w:rsidR="00420A8E" w:rsidRPr="007A7A63" w:rsidRDefault="00420A8E" w:rsidP="001116B5">
            <w:pPr>
              <w:spacing w:line="240" w:lineRule="exact"/>
              <w:jc w:val="center"/>
              <w:rPr>
                <w:rFonts w:ascii="標楷體" w:eastAsia="標楷體" w:hAnsi="標楷體"/>
                <w:color w:val="FF0000"/>
              </w:rPr>
            </w:pPr>
            <w:r>
              <w:rPr>
                <w:rFonts w:ascii="標楷體" w:eastAsia="標楷體" w:hAnsi="標楷體" w:hint="eastAsia"/>
                <w:color w:val="FF0000"/>
              </w:rPr>
              <w:t>九百</w:t>
            </w:r>
            <w:r w:rsidRPr="007A7A63">
              <w:rPr>
                <w:rFonts w:ascii="標楷體" w:eastAsia="標楷體" w:hAnsi="標楷體"/>
                <w:color w:val="FF0000"/>
              </w:rPr>
              <w:t>元</w:t>
            </w:r>
          </w:p>
        </w:tc>
        <w:tc>
          <w:tcPr>
            <w:tcW w:w="1560" w:type="dxa"/>
            <w:vAlign w:val="center"/>
          </w:tcPr>
          <w:p w:rsidR="00420A8E" w:rsidRPr="007A7A63" w:rsidRDefault="00420A8E" w:rsidP="001116B5">
            <w:pPr>
              <w:jc w:val="center"/>
              <w:rPr>
                <w:color w:val="FF0000"/>
              </w:rPr>
            </w:pPr>
            <w:proofErr w:type="gramStart"/>
            <w:r>
              <w:rPr>
                <w:rFonts w:ascii="標楷體" w:eastAsia="標楷體" w:hAnsi="標楷體" w:hint="eastAsia"/>
                <w:color w:val="FF0000"/>
              </w:rPr>
              <w:t>三</w:t>
            </w:r>
            <w:proofErr w:type="gramEnd"/>
            <w:r>
              <w:rPr>
                <w:rFonts w:ascii="標楷體" w:eastAsia="標楷體" w:hAnsi="標楷體" w:hint="eastAsia"/>
                <w:color w:val="FF0000"/>
              </w:rPr>
              <w:t>百</w:t>
            </w:r>
            <w:r w:rsidRPr="007A7A63">
              <w:rPr>
                <w:rFonts w:ascii="標楷體" w:eastAsia="標楷體" w:hAnsi="標楷體"/>
                <w:color w:val="FF0000"/>
              </w:rPr>
              <w:t>元</w:t>
            </w:r>
          </w:p>
        </w:tc>
        <w:tc>
          <w:tcPr>
            <w:tcW w:w="1417" w:type="dxa"/>
            <w:vAlign w:val="center"/>
          </w:tcPr>
          <w:p w:rsidR="00420A8E" w:rsidRPr="007A7A63" w:rsidRDefault="00420A8E" w:rsidP="001116B5">
            <w:pPr>
              <w:jc w:val="center"/>
              <w:rPr>
                <w:color w:val="FF0000"/>
              </w:rPr>
            </w:pPr>
            <w:proofErr w:type="gramStart"/>
            <w:r>
              <w:rPr>
                <w:rFonts w:ascii="標楷體" w:eastAsia="標楷體" w:hAnsi="標楷體" w:hint="eastAsia"/>
                <w:color w:val="FF0000"/>
              </w:rPr>
              <w:t>三</w:t>
            </w:r>
            <w:proofErr w:type="gramEnd"/>
            <w:r>
              <w:rPr>
                <w:rFonts w:ascii="標楷體" w:eastAsia="標楷體" w:hAnsi="標楷體" w:hint="eastAsia"/>
                <w:color w:val="FF0000"/>
              </w:rPr>
              <w:t>百</w:t>
            </w:r>
            <w:r w:rsidRPr="007A7A63">
              <w:rPr>
                <w:rFonts w:ascii="標楷體" w:eastAsia="標楷體" w:hAnsi="標楷體"/>
                <w:color w:val="FF0000"/>
              </w:rPr>
              <w:t>元</w:t>
            </w:r>
          </w:p>
        </w:tc>
        <w:tc>
          <w:tcPr>
            <w:tcW w:w="1559" w:type="dxa"/>
            <w:vAlign w:val="center"/>
          </w:tcPr>
          <w:p w:rsidR="00420A8E" w:rsidRPr="007A7A63" w:rsidRDefault="00420A8E" w:rsidP="001116B5">
            <w:pPr>
              <w:jc w:val="center"/>
              <w:rPr>
                <w:color w:val="FF0000"/>
              </w:rPr>
            </w:pPr>
            <w:proofErr w:type="gramStart"/>
            <w:r>
              <w:rPr>
                <w:rFonts w:ascii="標楷體" w:eastAsia="標楷體" w:hAnsi="標楷體" w:hint="eastAsia"/>
                <w:color w:val="FF0000"/>
              </w:rPr>
              <w:t>三</w:t>
            </w:r>
            <w:proofErr w:type="gramEnd"/>
            <w:r>
              <w:rPr>
                <w:rFonts w:ascii="標楷體" w:eastAsia="標楷體" w:hAnsi="標楷體" w:hint="eastAsia"/>
                <w:color w:val="FF0000"/>
              </w:rPr>
              <w:t>百</w:t>
            </w:r>
            <w:r w:rsidRPr="007A7A63">
              <w:rPr>
                <w:rFonts w:ascii="標楷體" w:eastAsia="標楷體" w:hAnsi="標楷體"/>
                <w:color w:val="FF0000"/>
              </w:rPr>
              <w:t>元</w:t>
            </w:r>
          </w:p>
        </w:tc>
        <w:tc>
          <w:tcPr>
            <w:tcW w:w="1418" w:type="dxa"/>
            <w:vAlign w:val="center"/>
          </w:tcPr>
          <w:p w:rsidR="00420A8E" w:rsidRPr="007A7A63" w:rsidRDefault="00420A8E" w:rsidP="001116B5">
            <w:pPr>
              <w:jc w:val="center"/>
              <w:rPr>
                <w:color w:val="FF0000"/>
              </w:rPr>
            </w:pPr>
            <w:proofErr w:type="gramStart"/>
            <w:r>
              <w:rPr>
                <w:rFonts w:ascii="標楷體" w:eastAsia="標楷體" w:hAnsi="標楷體" w:hint="eastAsia"/>
                <w:color w:val="FF0000"/>
              </w:rPr>
              <w:t>三</w:t>
            </w:r>
            <w:proofErr w:type="gramEnd"/>
            <w:r w:rsidRPr="007A7A63">
              <w:rPr>
                <w:rFonts w:ascii="標楷體" w:eastAsia="標楷體" w:hAnsi="標楷體" w:hint="eastAsia"/>
                <w:color w:val="FF0000"/>
              </w:rPr>
              <w:t>百</w:t>
            </w:r>
            <w:r w:rsidRPr="007A7A63">
              <w:rPr>
                <w:rFonts w:ascii="標楷體" w:eastAsia="標楷體" w:hAnsi="標楷體"/>
                <w:color w:val="FF0000"/>
              </w:rPr>
              <w:t>元</w:t>
            </w:r>
          </w:p>
        </w:tc>
      </w:tr>
    </w:tbl>
    <w:p w:rsidR="00420A8E" w:rsidRDefault="00420A8E" w:rsidP="00420A8E">
      <w:pPr>
        <w:spacing w:line="400" w:lineRule="exact"/>
        <w:rPr>
          <w:rFonts w:ascii="標楷體" w:eastAsia="標楷體" w:hAnsi="標楷體"/>
          <w:sz w:val="32"/>
          <w:szCs w:val="32"/>
        </w:rPr>
      </w:pPr>
    </w:p>
    <w:p w:rsidR="00420A8E" w:rsidRDefault="00420A8E" w:rsidP="00420A8E">
      <w:pPr>
        <w:spacing w:line="400" w:lineRule="exact"/>
        <w:rPr>
          <w:rFonts w:ascii="標楷體" w:eastAsia="標楷體" w:hAnsi="標楷體"/>
          <w:sz w:val="32"/>
          <w:szCs w:val="32"/>
        </w:rPr>
      </w:pPr>
    </w:p>
    <w:p w:rsidR="00420A8E" w:rsidRDefault="00420A8E" w:rsidP="00420A8E">
      <w:pPr>
        <w:spacing w:line="400" w:lineRule="exact"/>
        <w:rPr>
          <w:rFonts w:ascii="標楷體" w:eastAsia="標楷體" w:hAnsi="標楷體"/>
          <w:sz w:val="32"/>
          <w:szCs w:val="32"/>
        </w:rPr>
      </w:pPr>
    </w:p>
    <w:p w:rsidR="00420A8E" w:rsidRDefault="00420A8E" w:rsidP="00420A8E">
      <w:pPr>
        <w:spacing w:line="400" w:lineRule="exact"/>
        <w:rPr>
          <w:rFonts w:ascii="標楷體" w:eastAsia="標楷體" w:hAnsi="標楷體"/>
          <w:sz w:val="32"/>
          <w:szCs w:val="32"/>
        </w:rPr>
      </w:pPr>
    </w:p>
    <w:p w:rsidR="00420A8E" w:rsidRDefault="00420A8E" w:rsidP="00420A8E">
      <w:pPr>
        <w:spacing w:line="400" w:lineRule="exact"/>
        <w:rPr>
          <w:rFonts w:ascii="標楷體" w:eastAsia="標楷體" w:hAnsi="標楷體"/>
          <w:sz w:val="32"/>
          <w:szCs w:val="32"/>
        </w:rPr>
      </w:pPr>
    </w:p>
    <w:p w:rsidR="00420A8E" w:rsidRDefault="00420A8E" w:rsidP="00420A8E">
      <w:pPr>
        <w:spacing w:line="400" w:lineRule="exact"/>
        <w:rPr>
          <w:rFonts w:ascii="標楷體" w:eastAsia="標楷體" w:hAnsi="標楷體"/>
          <w:sz w:val="32"/>
          <w:szCs w:val="32"/>
        </w:rPr>
      </w:pPr>
      <w:r>
        <w:rPr>
          <w:rFonts w:ascii="標楷體" w:eastAsia="標楷體" w:hAnsi="標楷體" w:hint="eastAsia"/>
          <w:sz w:val="32"/>
          <w:szCs w:val="32"/>
        </w:rPr>
        <w:lastRenderedPageBreak/>
        <w:t>三、</w:t>
      </w:r>
      <w:r w:rsidRPr="00E24D05">
        <w:rPr>
          <w:rFonts w:ascii="標楷體" w:eastAsia="標楷體" w:hAnsi="標楷體"/>
          <w:sz w:val="32"/>
          <w:szCs w:val="32"/>
        </w:rPr>
        <w:t>淘汰二行程機車補助金額</w:t>
      </w:r>
      <w:r>
        <w:rPr>
          <w:rFonts w:ascii="標楷體" w:eastAsia="標楷體" w:hAnsi="標楷體" w:hint="eastAsia"/>
          <w:sz w:val="32"/>
          <w:szCs w:val="32"/>
        </w:rPr>
        <w:t>(環保署公告之金額)</w:t>
      </w:r>
    </w:p>
    <w:tbl>
      <w:tblPr>
        <w:tblW w:w="8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489"/>
        <w:gridCol w:w="5896"/>
      </w:tblGrid>
      <w:tr w:rsidR="00420A8E" w:rsidRPr="00F822DF" w:rsidTr="001116B5">
        <w:trPr>
          <w:trHeight w:val="360"/>
        </w:trPr>
        <w:tc>
          <w:tcPr>
            <w:tcW w:w="3085" w:type="dxa"/>
            <w:gridSpan w:val="2"/>
            <w:vMerge w:val="restart"/>
            <w:vAlign w:val="center"/>
          </w:tcPr>
          <w:p w:rsidR="00420A8E" w:rsidRPr="00E24D05" w:rsidRDefault="00420A8E" w:rsidP="001116B5">
            <w:pPr>
              <w:jc w:val="center"/>
              <w:rPr>
                <w:rFonts w:ascii="標楷體" w:eastAsia="標楷體" w:hAnsi="標楷體"/>
              </w:rPr>
            </w:pPr>
            <w:r w:rsidRPr="00E24D05">
              <w:rPr>
                <w:rFonts w:ascii="標楷體" w:eastAsia="標楷體" w:hAnsi="標楷體"/>
              </w:rPr>
              <w:t>補助期間</w:t>
            </w:r>
          </w:p>
        </w:tc>
        <w:tc>
          <w:tcPr>
            <w:tcW w:w="5896" w:type="dxa"/>
            <w:vMerge w:val="restart"/>
            <w:vAlign w:val="center"/>
          </w:tcPr>
          <w:p w:rsidR="00420A8E" w:rsidRPr="00E24D05" w:rsidRDefault="00420A8E" w:rsidP="001116B5">
            <w:pPr>
              <w:jc w:val="center"/>
              <w:rPr>
                <w:rFonts w:ascii="標楷體" w:eastAsia="標楷體" w:hAnsi="標楷體"/>
              </w:rPr>
            </w:pPr>
            <w:r w:rsidRPr="00E24D05">
              <w:rPr>
                <w:rFonts w:ascii="標楷體" w:eastAsia="標楷體" w:hAnsi="標楷體"/>
              </w:rPr>
              <w:t>淘汰二行程機車</w:t>
            </w:r>
          </w:p>
        </w:tc>
      </w:tr>
      <w:tr w:rsidR="00420A8E" w:rsidRPr="00F822DF" w:rsidTr="001116B5">
        <w:trPr>
          <w:trHeight w:val="360"/>
        </w:trPr>
        <w:tc>
          <w:tcPr>
            <w:tcW w:w="3085" w:type="dxa"/>
            <w:gridSpan w:val="2"/>
            <w:vMerge/>
          </w:tcPr>
          <w:p w:rsidR="00420A8E" w:rsidRPr="00E24D05" w:rsidRDefault="00420A8E" w:rsidP="001116B5">
            <w:pPr>
              <w:jc w:val="both"/>
              <w:rPr>
                <w:rFonts w:ascii="標楷體" w:eastAsia="標楷體" w:hAnsi="標楷體"/>
              </w:rPr>
            </w:pPr>
          </w:p>
        </w:tc>
        <w:tc>
          <w:tcPr>
            <w:tcW w:w="5896" w:type="dxa"/>
            <w:vMerge/>
          </w:tcPr>
          <w:p w:rsidR="00420A8E" w:rsidRPr="00E24D05" w:rsidRDefault="00420A8E" w:rsidP="001116B5">
            <w:pPr>
              <w:jc w:val="both"/>
              <w:rPr>
                <w:rFonts w:ascii="標楷體" w:eastAsia="標楷體" w:hAnsi="標楷體"/>
              </w:rPr>
            </w:pPr>
          </w:p>
        </w:tc>
      </w:tr>
      <w:tr w:rsidR="00420A8E" w:rsidRPr="00F822DF" w:rsidTr="001116B5">
        <w:trPr>
          <w:trHeight w:val="1259"/>
        </w:trPr>
        <w:tc>
          <w:tcPr>
            <w:tcW w:w="596" w:type="dxa"/>
            <w:vAlign w:val="center"/>
          </w:tcPr>
          <w:p w:rsidR="00420A8E" w:rsidRPr="00E24D05" w:rsidRDefault="00420A8E" w:rsidP="001116B5">
            <w:pPr>
              <w:spacing w:line="240" w:lineRule="exact"/>
              <w:jc w:val="center"/>
              <w:rPr>
                <w:rFonts w:ascii="標楷體" w:eastAsia="標楷體" w:hAnsi="標楷體"/>
                <w:spacing w:val="-12"/>
              </w:rPr>
            </w:pPr>
            <w:r w:rsidRPr="00E24D05">
              <w:rPr>
                <w:rFonts w:ascii="標楷體" w:eastAsia="標楷體" w:hAnsi="標楷體"/>
              </w:rPr>
              <w:t>中央主管機關補助金額</w:t>
            </w:r>
          </w:p>
        </w:tc>
        <w:tc>
          <w:tcPr>
            <w:tcW w:w="2489" w:type="dxa"/>
            <w:vAlign w:val="center"/>
          </w:tcPr>
          <w:p w:rsidR="00420A8E" w:rsidRPr="00E24D05" w:rsidRDefault="00420A8E" w:rsidP="001116B5">
            <w:pPr>
              <w:spacing w:line="240" w:lineRule="exact"/>
              <w:jc w:val="both"/>
              <w:rPr>
                <w:rFonts w:ascii="標楷體" w:eastAsia="標楷體" w:hAnsi="標楷體"/>
                <w:spacing w:val="-12"/>
                <w:sz w:val="22"/>
              </w:rPr>
            </w:pPr>
            <w:r w:rsidRPr="00E24D05">
              <w:rPr>
                <w:rFonts w:ascii="標楷體" w:eastAsia="標楷體" w:hAnsi="標楷體"/>
                <w:spacing w:val="-12"/>
                <w:sz w:val="22"/>
              </w:rPr>
              <w:t>一百零</w:t>
            </w:r>
            <w:r w:rsidRPr="00E24D05">
              <w:rPr>
                <w:rFonts w:ascii="標楷體" w:eastAsia="標楷體" w:hAnsi="標楷體" w:hint="eastAsia"/>
                <w:spacing w:val="-12"/>
                <w:sz w:val="22"/>
              </w:rPr>
              <w:t>八</w:t>
            </w:r>
            <w:r w:rsidRPr="00E24D05">
              <w:rPr>
                <w:rFonts w:ascii="標楷體" w:eastAsia="標楷體" w:hAnsi="標楷體"/>
                <w:spacing w:val="-12"/>
                <w:sz w:val="22"/>
              </w:rPr>
              <w:t>年</w:t>
            </w:r>
            <w:r w:rsidRPr="00E24D05">
              <w:rPr>
                <w:rFonts w:ascii="標楷體" w:eastAsia="標楷體" w:hAnsi="標楷體" w:hint="eastAsia"/>
                <w:spacing w:val="-12"/>
                <w:sz w:val="22"/>
              </w:rPr>
              <w:t>一月一</w:t>
            </w:r>
            <w:r w:rsidRPr="00E24D05">
              <w:rPr>
                <w:rFonts w:ascii="標楷體" w:eastAsia="標楷體" w:hAnsi="標楷體"/>
                <w:spacing w:val="-12"/>
                <w:sz w:val="22"/>
              </w:rPr>
              <w:t>日</w:t>
            </w:r>
            <w:r w:rsidRPr="00E24D05">
              <w:rPr>
                <w:rFonts w:ascii="標楷體" w:eastAsia="標楷體" w:hAnsi="標楷體" w:hint="eastAsia"/>
                <w:spacing w:val="-12"/>
                <w:sz w:val="22"/>
              </w:rPr>
              <w:t>起</w:t>
            </w:r>
            <w:r w:rsidRPr="00E24D05">
              <w:rPr>
                <w:rFonts w:ascii="標楷體" w:eastAsia="標楷體" w:hAnsi="標楷體"/>
                <w:spacing w:val="-12"/>
                <w:sz w:val="22"/>
              </w:rPr>
              <w:t>至</w:t>
            </w:r>
            <w:smartTag w:uri="urn:schemas-microsoft-com:office:smarttags" w:element="chsdate">
              <w:smartTagPr>
                <w:attr w:name="Year" w:val="108"/>
                <w:attr w:name="Month" w:val="12"/>
                <w:attr w:name="Day" w:val="31"/>
                <w:attr w:name="IsLunarDate" w:val="False"/>
                <w:attr w:name="IsROCDate" w:val="False"/>
              </w:smartTagPr>
              <w:r w:rsidRPr="00E24D05">
                <w:rPr>
                  <w:rFonts w:ascii="標楷體" w:eastAsia="標楷體" w:hAnsi="標楷體"/>
                  <w:spacing w:val="-12"/>
                  <w:sz w:val="22"/>
                </w:rPr>
                <w:t>一百零</w:t>
              </w:r>
              <w:r w:rsidRPr="00E24D05">
                <w:rPr>
                  <w:rFonts w:ascii="標楷體" w:eastAsia="標楷體" w:hAnsi="標楷體" w:hint="eastAsia"/>
                  <w:spacing w:val="-12"/>
                  <w:sz w:val="22"/>
                </w:rPr>
                <w:t>八</w:t>
              </w:r>
              <w:r w:rsidRPr="00E24D05">
                <w:rPr>
                  <w:rFonts w:ascii="標楷體" w:eastAsia="標楷體" w:hAnsi="標楷體"/>
                  <w:spacing w:val="-12"/>
                  <w:sz w:val="22"/>
                </w:rPr>
                <w:t>年十二月</w:t>
              </w:r>
              <w:r w:rsidRPr="00E24D05">
                <w:rPr>
                  <w:rFonts w:ascii="標楷體" w:eastAsia="標楷體" w:hAnsi="標楷體" w:hint="eastAsia"/>
                  <w:spacing w:val="-12"/>
                  <w:sz w:val="22"/>
                </w:rPr>
                <w:t>三十一</w:t>
              </w:r>
              <w:r w:rsidRPr="00E24D05">
                <w:rPr>
                  <w:rFonts w:ascii="標楷體" w:eastAsia="標楷體" w:hAnsi="標楷體"/>
                  <w:spacing w:val="-12"/>
                  <w:sz w:val="22"/>
                </w:rPr>
                <w:t>日</w:t>
              </w:r>
            </w:smartTag>
            <w:r w:rsidRPr="00E24D05">
              <w:rPr>
                <w:rFonts w:ascii="標楷體" w:eastAsia="標楷體" w:hAnsi="標楷體" w:hint="eastAsia"/>
                <w:spacing w:val="-12"/>
                <w:sz w:val="22"/>
              </w:rPr>
              <w:t>止</w:t>
            </w:r>
          </w:p>
        </w:tc>
        <w:tc>
          <w:tcPr>
            <w:tcW w:w="5896" w:type="dxa"/>
            <w:vAlign w:val="center"/>
          </w:tcPr>
          <w:p w:rsidR="00420A8E" w:rsidRPr="00E24D05" w:rsidRDefault="00420A8E" w:rsidP="001116B5">
            <w:pPr>
              <w:spacing w:line="240" w:lineRule="exact"/>
              <w:jc w:val="center"/>
              <w:rPr>
                <w:rFonts w:ascii="標楷體" w:eastAsia="標楷體" w:hAnsi="標楷體"/>
              </w:rPr>
            </w:pPr>
            <w:r w:rsidRPr="00E24D05">
              <w:rPr>
                <w:rFonts w:ascii="標楷體" w:eastAsia="標楷體" w:hAnsi="標楷體" w:hint="eastAsia"/>
              </w:rPr>
              <w:t>五百元</w:t>
            </w:r>
          </w:p>
        </w:tc>
      </w:tr>
    </w:tbl>
    <w:p w:rsidR="00420A8E" w:rsidRDefault="00420A8E" w:rsidP="00420A8E">
      <w:pPr>
        <w:spacing w:line="400" w:lineRule="exact"/>
        <w:rPr>
          <w:rFonts w:ascii="標楷體" w:eastAsia="標楷體" w:hAnsi="標楷體"/>
          <w:sz w:val="32"/>
          <w:szCs w:val="32"/>
        </w:rPr>
      </w:pPr>
      <w:r>
        <w:rPr>
          <w:rFonts w:ascii="標楷體" w:eastAsia="標楷體" w:hAnsi="標楷體" w:hint="eastAsia"/>
          <w:sz w:val="32"/>
          <w:szCs w:val="32"/>
        </w:rPr>
        <w:t>本局加碼補助金額</w:t>
      </w:r>
    </w:p>
    <w:tbl>
      <w:tblPr>
        <w:tblW w:w="8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489"/>
        <w:gridCol w:w="5896"/>
      </w:tblGrid>
      <w:tr w:rsidR="00420A8E" w:rsidRPr="00E24D05" w:rsidTr="001116B5">
        <w:trPr>
          <w:trHeight w:val="360"/>
        </w:trPr>
        <w:tc>
          <w:tcPr>
            <w:tcW w:w="3085" w:type="dxa"/>
            <w:gridSpan w:val="2"/>
            <w:vMerge w:val="restart"/>
            <w:vAlign w:val="center"/>
          </w:tcPr>
          <w:p w:rsidR="00420A8E" w:rsidRPr="00E24D05" w:rsidRDefault="00420A8E" w:rsidP="001116B5">
            <w:pPr>
              <w:jc w:val="center"/>
              <w:rPr>
                <w:rFonts w:ascii="標楷體" w:eastAsia="標楷體" w:hAnsi="標楷體"/>
              </w:rPr>
            </w:pPr>
            <w:r w:rsidRPr="00E24D05">
              <w:rPr>
                <w:rFonts w:ascii="標楷體" w:eastAsia="標楷體" w:hAnsi="標楷體"/>
              </w:rPr>
              <w:t>補助期間</w:t>
            </w:r>
          </w:p>
        </w:tc>
        <w:tc>
          <w:tcPr>
            <w:tcW w:w="5896" w:type="dxa"/>
            <w:vMerge w:val="restart"/>
            <w:vAlign w:val="center"/>
          </w:tcPr>
          <w:p w:rsidR="00420A8E" w:rsidRPr="00E24D05" w:rsidRDefault="00420A8E" w:rsidP="001116B5">
            <w:pPr>
              <w:jc w:val="center"/>
              <w:rPr>
                <w:rFonts w:ascii="標楷體" w:eastAsia="標楷體" w:hAnsi="標楷體"/>
              </w:rPr>
            </w:pPr>
            <w:r w:rsidRPr="00E24D05">
              <w:rPr>
                <w:rFonts w:ascii="標楷體" w:eastAsia="標楷體" w:hAnsi="標楷體"/>
              </w:rPr>
              <w:t>淘汰二行程機車</w:t>
            </w:r>
          </w:p>
        </w:tc>
      </w:tr>
      <w:tr w:rsidR="00420A8E" w:rsidRPr="00E24D05" w:rsidTr="001116B5">
        <w:trPr>
          <w:trHeight w:val="360"/>
        </w:trPr>
        <w:tc>
          <w:tcPr>
            <w:tcW w:w="3085" w:type="dxa"/>
            <w:gridSpan w:val="2"/>
            <w:vMerge/>
          </w:tcPr>
          <w:p w:rsidR="00420A8E" w:rsidRPr="00E24D05" w:rsidRDefault="00420A8E" w:rsidP="001116B5">
            <w:pPr>
              <w:jc w:val="both"/>
              <w:rPr>
                <w:rFonts w:ascii="標楷體" w:eastAsia="標楷體" w:hAnsi="標楷體"/>
              </w:rPr>
            </w:pPr>
          </w:p>
        </w:tc>
        <w:tc>
          <w:tcPr>
            <w:tcW w:w="5896" w:type="dxa"/>
            <w:vMerge/>
          </w:tcPr>
          <w:p w:rsidR="00420A8E" w:rsidRPr="00E24D05" w:rsidRDefault="00420A8E" w:rsidP="001116B5">
            <w:pPr>
              <w:jc w:val="both"/>
              <w:rPr>
                <w:rFonts w:ascii="標楷體" w:eastAsia="標楷體" w:hAnsi="標楷體"/>
              </w:rPr>
            </w:pPr>
          </w:p>
        </w:tc>
      </w:tr>
      <w:tr w:rsidR="00420A8E" w:rsidRPr="00E24D05" w:rsidTr="001116B5">
        <w:trPr>
          <w:trHeight w:val="692"/>
        </w:trPr>
        <w:tc>
          <w:tcPr>
            <w:tcW w:w="596" w:type="dxa"/>
            <w:vAlign w:val="center"/>
          </w:tcPr>
          <w:p w:rsidR="00420A8E" w:rsidRPr="00E24D05" w:rsidRDefault="00420A8E" w:rsidP="001116B5">
            <w:pPr>
              <w:spacing w:line="240" w:lineRule="exact"/>
              <w:jc w:val="center"/>
              <w:rPr>
                <w:rFonts w:ascii="標楷體" w:eastAsia="標楷體" w:hAnsi="標楷體"/>
                <w:spacing w:val="-12"/>
              </w:rPr>
            </w:pPr>
            <w:r>
              <w:rPr>
                <w:rFonts w:ascii="標楷體" w:eastAsia="標楷體" w:hAnsi="標楷體" w:hint="eastAsia"/>
              </w:rPr>
              <w:t>本局</w:t>
            </w:r>
            <w:r w:rsidRPr="00E24D05">
              <w:rPr>
                <w:rFonts w:ascii="標楷體" w:eastAsia="標楷體" w:hAnsi="標楷體"/>
              </w:rPr>
              <w:t>補助金額</w:t>
            </w:r>
          </w:p>
        </w:tc>
        <w:tc>
          <w:tcPr>
            <w:tcW w:w="2489" w:type="dxa"/>
            <w:vAlign w:val="center"/>
          </w:tcPr>
          <w:p w:rsidR="00420A8E" w:rsidRPr="00E24D05" w:rsidRDefault="00420A8E" w:rsidP="001116B5">
            <w:pPr>
              <w:spacing w:line="240" w:lineRule="exact"/>
              <w:jc w:val="both"/>
              <w:rPr>
                <w:rFonts w:ascii="標楷體" w:eastAsia="標楷體" w:hAnsi="標楷體"/>
                <w:spacing w:val="-12"/>
                <w:sz w:val="22"/>
              </w:rPr>
            </w:pPr>
            <w:r w:rsidRPr="00E24D05">
              <w:rPr>
                <w:rFonts w:ascii="標楷體" w:eastAsia="標楷體" w:hAnsi="標楷體"/>
                <w:spacing w:val="-12"/>
                <w:sz w:val="22"/>
              </w:rPr>
              <w:t>一百零</w:t>
            </w:r>
            <w:r w:rsidRPr="00E24D05">
              <w:rPr>
                <w:rFonts w:ascii="標楷體" w:eastAsia="標楷體" w:hAnsi="標楷體" w:hint="eastAsia"/>
                <w:spacing w:val="-12"/>
                <w:sz w:val="22"/>
              </w:rPr>
              <w:t>八</w:t>
            </w:r>
            <w:r w:rsidRPr="00E24D05">
              <w:rPr>
                <w:rFonts w:ascii="標楷體" w:eastAsia="標楷體" w:hAnsi="標楷體"/>
                <w:spacing w:val="-12"/>
                <w:sz w:val="22"/>
              </w:rPr>
              <w:t>年</w:t>
            </w:r>
            <w:r w:rsidRPr="00E24D05">
              <w:rPr>
                <w:rFonts w:ascii="標楷體" w:eastAsia="標楷體" w:hAnsi="標楷體" w:hint="eastAsia"/>
                <w:spacing w:val="-12"/>
                <w:sz w:val="22"/>
              </w:rPr>
              <w:t>一月一</w:t>
            </w:r>
            <w:r w:rsidRPr="00E24D05">
              <w:rPr>
                <w:rFonts w:ascii="標楷體" w:eastAsia="標楷體" w:hAnsi="標楷體"/>
                <w:spacing w:val="-12"/>
                <w:sz w:val="22"/>
              </w:rPr>
              <w:t>日</w:t>
            </w:r>
            <w:r w:rsidRPr="00E24D05">
              <w:rPr>
                <w:rFonts w:ascii="標楷體" w:eastAsia="標楷體" w:hAnsi="標楷體" w:hint="eastAsia"/>
                <w:spacing w:val="-12"/>
                <w:sz w:val="22"/>
              </w:rPr>
              <w:t>起</w:t>
            </w:r>
            <w:r w:rsidRPr="00E24D05">
              <w:rPr>
                <w:rFonts w:ascii="標楷體" w:eastAsia="標楷體" w:hAnsi="標楷體"/>
                <w:spacing w:val="-12"/>
                <w:sz w:val="22"/>
              </w:rPr>
              <w:t>至</w:t>
            </w:r>
            <w:smartTag w:uri="urn:schemas-microsoft-com:office:smarttags" w:element="chsdate">
              <w:smartTagPr>
                <w:attr w:name="Year" w:val="108"/>
                <w:attr w:name="Month" w:val="12"/>
                <w:attr w:name="Day" w:val="31"/>
                <w:attr w:name="IsLunarDate" w:val="False"/>
                <w:attr w:name="IsROCDate" w:val="False"/>
              </w:smartTagPr>
              <w:r w:rsidRPr="00E24D05">
                <w:rPr>
                  <w:rFonts w:ascii="標楷體" w:eastAsia="標楷體" w:hAnsi="標楷體"/>
                  <w:spacing w:val="-12"/>
                  <w:sz w:val="22"/>
                </w:rPr>
                <w:t>一百零</w:t>
              </w:r>
              <w:r w:rsidRPr="00E24D05">
                <w:rPr>
                  <w:rFonts w:ascii="標楷體" w:eastAsia="標楷體" w:hAnsi="標楷體" w:hint="eastAsia"/>
                  <w:spacing w:val="-12"/>
                  <w:sz w:val="22"/>
                </w:rPr>
                <w:t>八</w:t>
              </w:r>
              <w:r w:rsidRPr="00E24D05">
                <w:rPr>
                  <w:rFonts w:ascii="標楷體" w:eastAsia="標楷體" w:hAnsi="標楷體"/>
                  <w:spacing w:val="-12"/>
                  <w:sz w:val="22"/>
                </w:rPr>
                <w:t>年十二月</w:t>
              </w:r>
              <w:r w:rsidRPr="00E24D05">
                <w:rPr>
                  <w:rFonts w:ascii="標楷體" w:eastAsia="標楷體" w:hAnsi="標楷體" w:hint="eastAsia"/>
                  <w:spacing w:val="-12"/>
                  <w:sz w:val="22"/>
                </w:rPr>
                <w:t>三十一</w:t>
              </w:r>
              <w:r w:rsidRPr="00E24D05">
                <w:rPr>
                  <w:rFonts w:ascii="標楷體" w:eastAsia="標楷體" w:hAnsi="標楷體"/>
                  <w:spacing w:val="-12"/>
                  <w:sz w:val="22"/>
                </w:rPr>
                <w:t>日</w:t>
              </w:r>
            </w:smartTag>
            <w:r w:rsidRPr="00E24D05">
              <w:rPr>
                <w:rFonts w:ascii="標楷體" w:eastAsia="標楷體" w:hAnsi="標楷體" w:hint="eastAsia"/>
                <w:spacing w:val="-12"/>
                <w:sz w:val="22"/>
              </w:rPr>
              <w:t>止</w:t>
            </w:r>
          </w:p>
        </w:tc>
        <w:tc>
          <w:tcPr>
            <w:tcW w:w="5896" w:type="dxa"/>
            <w:vAlign w:val="center"/>
          </w:tcPr>
          <w:p w:rsidR="00420A8E" w:rsidRPr="00E24D05" w:rsidRDefault="00420A8E" w:rsidP="001116B5">
            <w:pPr>
              <w:spacing w:line="240" w:lineRule="exact"/>
              <w:jc w:val="center"/>
              <w:rPr>
                <w:rFonts w:ascii="標楷體" w:eastAsia="標楷體" w:hAnsi="標楷體"/>
              </w:rPr>
            </w:pPr>
            <w:r w:rsidRPr="00E24D05">
              <w:rPr>
                <w:rFonts w:ascii="標楷體" w:eastAsia="標楷體" w:hAnsi="標楷體" w:hint="eastAsia"/>
              </w:rPr>
              <w:t>五百元</w:t>
            </w:r>
          </w:p>
        </w:tc>
      </w:tr>
    </w:tbl>
    <w:p w:rsidR="00E24D05" w:rsidRPr="007912FC" w:rsidRDefault="00E24D05" w:rsidP="00420A8E">
      <w:pPr>
        <w:spacing w:line="440" w:lineRule="exact"/>
        <w:ind w:left="1274" w:hangingChars="398" w:hanging="1274"/>
        <w:rPr>
          <w:rFonts w:ascii="標楷體" w:eastAsia="標楷體" w:hAnsi="標楷體"/>
          <w:sz w:val="32"/>
          <w:szCs w:val="32"/>
        </w:rPr>
      </w:pPr>
    </w:p>
    <w:sectPr w:rsidR="00E24D05" w:rsidRPr="007912FC" w:rsidSect="0054022A">
      <w:footerReference w:type="default" r:id="rId7"/>
      <w:pgSz w:w="11906" w:h="16838"/>
      <w:pgMar w:top="568" w:right="707" w:bottom="709" w:left="709" w:header="851" w:footer="466"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D5A" w:rsidRDefault="00712D5A" w:rsidP="0054022A">
      <w:r>
        <w:separator/>
      </w:r>
    </w:p>
  </w:endnote>
  <w:endnote w:type="continuationSeparator" w:id="0">
    <w:p w:rsidR="00712D5A" w:rsidRDefault="00712D5A" w:rsidP="00540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0573702"/>
      <w:docPartObj>
        <w:docPartGallery w:val="Page Numbers (Bottom of Page)"/>
        <w:docPartUnique/>
      </w:docPartObj>
    </w:sdtPr>
    <w:sdtEndPr/>
    <w:sdtContent>
      <w:p w:rsidR="0054022A" w:rsidRDefault="0054022A">
        <w:pPr>
          <w:pStyle w:val="a8"/>
          <w:jc w:val="center"/>
        </w:pPr>
        <w:r>
          <w:fldChar w:fldCharType="begin"/>
        </w:r>
        <w:r>
          <w:instrText>PAGE   \* MERGEFORMAT</w:instrText>
        </w:r>
        <w:r>
          <w:fldChar w:fldCharType="separate"/>
        </w:r>
        <w:r w:rsidR="00420A8E" w:rsidRPr="00420A8E">
          <w:rPr>
            <w:noProof/>
            <w:lang w:val="zh-TW"/>
          </w:rPr>
          <w:t>1</w:t>
        </w:r>
        <w:r>
          <w:fldChar w:fldCharType="end"/>
        </w:r>
      </w:p>
    </w:sdtContent>
  </w:sdt>
  <w:p w:rsidR="0054022A" w:rsidRDefault="0054022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D5A" w:rsidRDefault="00712D5A" w:rsidP="0054022A">
      <w:r>
        <w:separator/>
      </w:r>
    </w:p>
  </w:footnote>
  <w:footnote w:type="continuationSeparator" w:id="0">
    <w:p w:rsidR="00712D5A" w:rsidRDefault="00712D5A" w:rsidP="005402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2FC"/>
    <w:rsid w:val="000F137C"/>
    <w:rsid w:val="000F75C5"/>
    <w:rsid w:val="00113C46"/>
    <w:rsid w:val="00115AE0"/>
    <w:rsid w:val="001E415B"/>
    <w:rsid w:val="002547F6"/>
    <w:rsid w:val="002B4FB3"/>
    <w:rsid w:val="002C15BF"/>
    <w:rsid w:val="00330C15"/>
    <w:rsid w:val="00331A64"/>
    <w:rsid w:val="0034215A"/>
    <w:rsid w:val="00356566"/>
    <w:rsid w:val="003B5356"/>
    <w:rsid w:val="003F6635"/>
    <w:rsid w:val="004117DD"/>
    <w:rsid w:val="00413F76"/>
    <w:rsid w:val="00415584"/>
    <w:rsid w:val="00420A8E"/>
    <w:rsid w:val="00477FFC"/>
    <w:rsid w:val="00483CB1"/>
    <w:rsid w:val="004C4158"/>
    <w:rsid w:val="004D7D87"/>
    <w:rsid w:val="0050437C"/>
    <w:rsid w:val="00522A62"/>
    <w:rsid w:val="0054022A"/>
    <w:rsid w:val="005A25CE"/>
    <w:rsid w:val="005B0436"/>
    <w:rsid w:val="006503CD"/>
    <w:rsid w:val="006C32C3"/>
    <w:rsid w:val="00706DC4"/>
    <w:rsid w:val="00712D5A"/>
    <w:rsid w:val="007912FC"/>
    <w:rsid w:val="007A048B"/>
    <w:rsid w:val="007A7A63"/>
    <w:rsid w:val="007B3491"/>
    <w:rsid w:val="0080029F"/>
    <w:rsid w:val="00802957"/>
    <w:rsid w:val="00850FFB"/>
    <w:rsid w:val="008964D5"/>
    <w:rsid w:val="0089655F"/>
    <w:rsid w:val="00897DF1"/>
    <w:rsid w:val="008F1956"/>
    <w:rsid w:val="00904703"/>
    <w:rsid w:val="0094592D"/>
    <w:rsid w:val="00961A37"/>
    <w:rsid w:val="0097630B"/>
    <w:rsid w:val="00981100"/>
    <w:rsid w:val="009C6B19"/>
    <w:rsid w:val="009D0731"/>
    <w:rsid w:val="00A155C2"/>
    <w:rsid w:val="00A415E8"/>
    <w:rsid w:val="00A64A7A"/>
    <w:rsid w:val="00A6696E"/>
    <w:rsid w:val="00A7566D"/>
    <w:rsid w:val="00B409F4"/>
    <w:rsid w:val="00B8753B"/>
    <w:rsid w:val="00BA6EBA"/>
    <w:rsid w:val="00BC4186"/>
    <w:rsid w:val="00BF5CC3"/>
    <w:rsid w:val="00C35384"/>
    <w:rsid w:val="00C81CC4"/>
    <w:rsid w:val="00C8621A"/>
    <w:rsid w:val="00D52467"/>
    <w:rsid w:val="00D9683A"/>
    <w:rsid w:val="00E24D05"/>
    <w:rsid w:val="00F00FBB"/>
    <w:rsid w:val="00F32430"/>
    <w:rsid w:val="00FA07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12FC"/>
    <w:pPr>
      <w:ind w:leftChars="200" w:left="480"/>
    </w:pPr>
  </w:style>
  <w:style w:type="paragraph" w:styleId="a4">
    <w:name w:val="Balloon Text"/>
    <w:basedOn w:val="a"/>
    <w:link w:val="a5"/>
    <w:uiPriority w:val="99"/>
    <w:semiHidden/>
    <w:unhideWhenUsed/>
    <w:rsid w:val="002C15BF"/>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2C15BF"/>
    <w:rPr>
      <w:rFonts w:asciiTheme="majorHAnsi" w:eastAsiaTheme="majorEastAsia" w:hAnsiTheme="majorHAnsi" w:cstheme="majorBidi"/>
      <w:sz w:val="18"/>
      <w:szCs w:val="18"/>
    </w:rPr>
  </w:style>
  <w:style w:type="paragraph" w:styleId="a6">
    <w:name w:val="header"/>
    <w:basedOn w:val="a"/>
    <w:link w:val="a7"/>
    <w:uiPriority w:val="99"/>
    <w:unhideWhenUsed/>
    <w:rsid w:val="0054022A"/>
    <w:pPr>
      <w:tabs>
        <w:tab w:val="center" w:pos="4153"/>
        <w:tab w:val="right" w:pos="8306"/>
      </w:tabs>
      <w:snapToGrid w:val="0"/>
    </w:pPr>
    <w:rPr>
      <w:sz w:val="20"/>
      <w:szCs w:val="20"/>
    </w:rPr>
  </w:style>
  <w:style w:type="character" w:customStyle="1" w:styleId="a7">
    <w:name w:val="頁首 字元"/>
    <w:basedOn w:val="a0"/>
    <w:link w:val="a6"/>
    <w:uiPriority w:val="99"/>
    <w:rsid w:val="0054022A"/>
    <w:rPr>
      <w:sz w:val="20"/>
      <w:szCs w:val="20"/>
    </w:rPr>
  </w:style>
  <w:style w:type="paragraph" w:styleId="a8">
    <w:name w:val="footer"/>
    <w:basedOn w:val="a"/>
    <w:link w:val="a9"/>
    <w:uiPriority w:val="99"/>
    <w:unhideWhenUsed/>
    <w:rsid w:val="0054022A"/>
    <w:pPr>
      <w:tabs>
        <w:tab w:val="center" w:pos="4153"/>
        <w:tab w:val="right" w:pos="8306"/>
      </w:tabs>
      <w:snapToGrid w:val="0"/>
    </w:pPr>
    <w:rPr>
      <w:sz w:val="20"/>
      <w:szCs w:val="20"/>
    </w:rPr>
  </w:style>
  <w:style w:type="character" w:customStyle="1" w:styleId="a9">
    <w:name w:val="頁尾 字元"/>
    <w:basedOn w:val="a0"/>
    <w:link w:val="a8"/>
    <w:uiPriority w:val="99"/>
    <w:rsid w:val="0054022A"/>
    <w:rPr>
      <w:sz w:val="20"/>
      <w:szCs w:val="20"/>
    </w:rPr>
  </w:style>
  <w:style w:type="paragraph" w:styleId="Web">
    <w:name w:val="Normal (Web)"/>
    <w:basedOn w:val="a"/>
    <w:uiPriority w:val="99"/>
    <w:unhideWhenUsed/>
    <w:rsid w:val="00A64A7A"/>
    <w:pPr>
      <w:widowControl/>
      <w:spacing w:before="100" w:beforeAutospacing="1" w:after="119"/>
    </w:pPr>
    <w:rPr>
      <w:rFonts w:ascii="新細明體" w:eastAsia="新細明體" w:hAnsi="新細明體" w:cs="新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12FC"/>
    <w:pPr>
      <w:ind w:leftChars="200" w:left="480"/>
    </w:pPr>
  </w:style>
  <w:style w:type="paragraph" w:styleId="a4">
    <w:name w:val="Balloon Text"/>
    <w:basedOn w:val="a"/>
    <w:link w:val="a5"/>
    <w:uiPriority w:val="99"/>
    <w:semiHidden/>
    <w:unhideWhenUsed/>
    <w:rsid w:val="002C15BF"/>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2C15BF"/>
    <w:rPr>
      <w:rFonts w:asciiTheme="majorHAnsi" w:eastAsiaTheme="majorEastAsia" w:hAnsiTheme="majorHAnsi" w:cstheme="majorBidi"/>
      <w:sz w:val="18"/>
      <w:szCs w:val="18"/>
    </w:rPr>
  </w:style>
  <w:style w:type="paragraph" w:styleId="a6">
    <w:name w:val="header"/>
    <w:basedOn w:val="a"/>
    <w:link w:val="a7"/>
    <w:uiPriority w:val="99"/>
    <w:unhideWhenUsed/>
    <w:rsid w:val="0054022A"/>
    <w:pPr>
      <w:tabs>
        <w:tab w:val="center" w:pos="4153"/>
        <w:tab w:val="right" w:pos="8306"/>
      </w:tabs>
      <w:snapToGrid w:val="0"/>
    </w:pPr>
    <w:rPr>
      <w:sz w:val="20"/>
      <w:szCs w:val="20"/>
    </w:rPr>
  </w:style>
  <w:style w:type="character" w:customStyle="1" w:styleId="a7">
    <w:name w:val="頁首 字元"/>
    <w:basedOn w:val="a0"/>
    <w:link w:val="a6"/>
    <w:uiPriority w:val="99"/>
    <w:rsid w:val="0054022A"/>
    <w:rPr>
      <w:sz w:val="20"/>
      <w:szCs w:val="20"/>
    </w:rPr>
  </w:style>
  <w:style w:type="paragraph" w:styleId="a8">
    <w:name w:val="footer"/>
    <w:basedOn w:val="a"/>
    <w:link w:val="a9"/>
    <w:uiPriority w:val="99"/>
    <w:unhideWhenUsed/>
    <w:rsid w:val="0054022A"/>
    <w:pPr>
      <w:tabs>
        <w:tab w:val="center" w:pos="4153"/>
        <w:tab w:val="right" w:pos="8306"/>
      </w:tabs>
      <w:snapToGrid w:val="0"/>
    </w:pPr>
    <w:rPr>
      <w:sz w:val="20"/>
      <w:szCs w:val="20"/>
    </w:rPr>
  </w:style>
  <w:style w:type="character" w:customStyle="1" w:styleId="a9">
    <w:name w:val="頁尾 字元"/>
    <w:basedOn w:val="a0"/>
    <w:link w:val="a8"/>
    <w:uiPriority w:val="99"/>
    <w:rsid w:val="0054022A"/>
    <w:rPr>
      <w:sz w:val="20"/>
      <w:szCs w:val="20"/>
    </w:rPr>
  </w:style>
  <w:style w:type="paragraph" w:styleId="Web">
    <w:name w:val="Normal (Web)"/>
    <w:basedOn w:val="a"/>
    <w:uiPriority w:val="99"/>
    <w:unhideWhenUsed/>
    <w:rsid w:val="00A64A7A"/>
    <w:pPr>
      <w:widowControl/>
      <w:spacing w:before="100" w:beforeAutospacing="1" w:after="119"/>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18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4</Pages>
  <Words>362</Words>
  <Characters>2065</Characters>
  <Application>Microsoft Office Word</Application>
  <DocSecurity>0</DocSecurity>
  <Lines>17</Lines>
  <Paragraphs>4</Paragraphs>
  <ScaleCrop>false</ScaleCrop>
  <Company>Hewlett-Packard Company</Company>
  <LinksUpToDate>false</LinksUpToDate>
  <CharactersWithSpaces>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106年度花蓮縣環境保護局淘汰二行程機車、淘汰二行程機車換購電動二輪車及新購電動二輪車補助辦法</dc:title>
  <dc:creator>HUALIEN-HP02</dc:creator>
  <dc:description>106年度花蓮縣環境保護局淘汰二行程機車、淘汰二行程機車換購電動二輪車及新購電動二輪車補助辦法</dc:description>
  <cp:lastModifiedBy>HUALIEN-HP02</cp:lastModifiedBy>
  <cp:revision>10</cp:revision>
  <cp:lastPrinted>2018-04-18T09:07:00Z</cp:lastPrinted>
  <dcterms:created xsi:type="dcterms:W3CDTF">2018-04-18T00:26:00Z</dcterms:created>
  <dcterms:modified xsi:type="dcterms:W3CDTF">2018-12-19T07:53:00Z</dcterms:modified>
</cp:coreProperties>
</file>